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EF0" w:rsidRPr="001E5855" w:rsidRDefault="00846EF0" w:rsidP="00846EF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58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ОТРАСЛЕВАЯ ЛИТЕРАТУРА</w:t>
      </w:r>
    </w:p>
    <w:p w:rsidR="00846EF0" w:rsidRPr="001E5855" w:rsidRDefault="00846EF0" w:rsidP="00846EF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58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НОВЫЕ ПОСТУПЛЕНИЯ</w:t>
      </w:r>
    </w:p>
    <w:p w:rsidR="00846EF0" w:rsidRPr="00846EF0" w:rsidRDefault="00DB5C61" w:rsidP="00846EF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</w:t>
      </w:r>
      <w:r w:rsidR="00C20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РЬ</w:t>
      </w:r>
    </w:p>
    <w:p w:rsidR="00846EF0" w:rsidRDefault="00DB5C61" w:rsidP="00846EF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2023</w:t>
      </w:r>
      <w:r w:rsidR="00846EF0" w:rsidRPr="001E58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73D20" w:rsidRDefault="00C90800" w:rsidP="00C90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800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195209" w:rsidRPr="002B5354" w:rsidRDefault="00195209" w:rsidP="00D248D8">
      <w:pPr>
        <w:pStyle w:val="11"/>
        <w:spacing w:after="0"/>
        <w:rPr>
          <w:sz w:val="22"/>
          <w:szCs w:val="22"/>
        </w:rPr>
      </w:pPr>
      <w:r w:rsidRPr="002B5354">
        <w:rPr>
          <w:sz w:val="22"/>
          <w:szCs w:val="22"/>
        </w:rPr>
        <w:t>ЕСТЕСТВЕННЫЕ НАУКИ………</w:t>
      </w:r>
      <w:r w:rsidR="00EA7FD3" w:rsidRPr="002B5354">
        <w:rPr>
          <w:sz w:val="22"/>
          <w:szCs w:val="22"/>
        </w:rPr>
        <w:t>……………………</w:t>
      </w:r>
      <w:r w:rsidR="00BB3E67" w:rsidRPr="002B5354">
        <w:rPr>
          <w:sz w:val="22"/>
          <w:szCs w:val="22"/>
        </w:rPr>
        <w:t>……..</w:t>
      </w:r>
      <w:r w:rsidRPr="002B5354">
        <w:rPr>
          <w:sz w:val="22"/>
          <w:szCs w:val="22"/>
        </w:rPr>
        <w:t>…………………………………………………1</w:t>
      </w:r>
    </w:p>
    <w:p w:rsidR="00D248D8" w:rsidRPr="002B5354" w:rsidRDefault="0082598A" w:rsidP="00D248D8">
      <w:pPr>
        <w:pStyle w:val="11"/>
        <w:spacing w:after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2B5354">
        <w:rPr>
          <w:b/>
          <w:color w:val="FF0000"/>
          <w:sz w:val="22"/>
          <w:szCs w:val="22"/>
        </w:rPr>
        <w:fldChar w:fldCharType="begin"/>
      </w:r>
      <w:r w:rsidRPr="002B5354">
        <w:rPr>
          <w:b/>
          <w:color w:val="FF0000"/>
          <w:sz w:val="22"/>
          <w:szCs w:val="22"/>
        </w:rPr>
        <w:instrText xml:space="preserve"> TOC \o "1-1" \h \z \u </w:instrText>
      </w:r>
      <w:r w:rsidRPr="002B5354">
        <w:rPr>
          <w:b/>
          <w:color w:val="FF0000"/>
          <w:sz w:val="22"/>
          <w:szCs w:val="22"/>
        </w:rPr>
        <w:fldChar w:fldCharType="separate"/>
      </w:r>
      <w:hyperlink w:anchor="_Toc126937785" w:history="1">
        <w:r w:rsidR="00D248D8" w:rsidRPr="002B5354">
          <w:rPr>
            <w:rStyle w:val="a7"/>
            <w:noProof/>
            <w:sz w:val="22"/>
            <w:szCs w:val="22"/>
            <w:lang w:eastAsia="ru-RU"/>
          </w:rPr>
          <w:t>МЕДИЦИНА</w:t>
        </w:r>
        <w:r w:rsidR="00D248D8" w:rsidRPr="002B5354">
          <w:rPr>
            <w:noProof/>
            <w:webHidden/>
            <w:sz w:val="22"/>
            <w:szCs w:val="22"/>
          </w:rPr>
          <w:tab/>
        </w:r>
        <w:r w:rsidR="00D248D8" w:rsidRPr="002B5354">
          <w:rPr>
            <w:noProof/>
            <w:webHidden/>
            <w:sz w:val="22"/>
            <w:szCs w:val="22"/>
          </w:rPr>
          <w:fldChar w:fldCharType="begin"/>
        </w:r>
        <w:r w:rsidR="00D248D8" w:rsidRPr="002B5354">
          <w:rPr>
            <w:noProof/>
            <w:webHidden/>
            <w:sz w:val="22"/>
            <w:szCs w:val="22"/>
          </w:rPr>
          <w:instrText xml:space="preserve"> PAGEREF _Toc126937785 \h </w:instrText>
        </w:r>
        <w:r w:rsidR="00D248D8" w:rsidRPr="002B5354">
          <w:rPr>
            <w:noProof/>
            <w:webHidden/>
            <w:sz w:val="22"/>
            <w:szCs w:val="22"/>
          </w:rPr>
        </w:r>
        <w:r w:rsidR="00D248D8" w:rsidRPr="002B5354">
          <w:rPr>
            <w:noProof/>
            <w:webHidden/>
            <w:sz w:val="22"/>
            <w:szCs w:val="22"/>
          </w:rPr>
          <w:fldChar w:fldCharType="separate"/>
        </w:r>
        <w:r w:rsidR="00B67AC4">
          <w:rPr>
            <w:noProof/>
            <w:webHidden/>
            <w:sz w:val="22"/>
            <w:szCs w:val="22"/>
          </w:rPr>
          <w:t>1</w:t>
        </w:r>
        <w:r w:rsidR="00D248D8" w:rsidRPr="002B5354">
          <w:rPr>
            <w:noProof/>
            <w:webHidden/>
            <w:sz w:val="22"/>
            <w:szCs w:val="22"/>
          </w:rPr>
          <w:fldChar w:fldCharType="end"/>
        </w:r>
      </w:hyperlink>
    </w:p>
    <w:p w:rsidR="00D248D8" w:rsidRPr="002B5354" w:rsidRDefault="00D248D8" w:rsidP="00D248D8">
      <w:pPr>
        <w:pStyle w:val="11"/>
        <w:spacing w:after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26937786" w:history="1">
        <w:r w:rsidRPr="002B5354">
          <w:rPr>
            <w:rStyle w:val="a7"/>
            <w:noProof/>
            <w:sz w:val="22"/>
            <w:szCs w:val="22"/>
            <w:lang w:eastAsia="ru-RU"/>
          </w:rPr>
          <w:t>СОЦИОЛОГИЯ</w:t>
        </w:r>
        <w:r w:rsidRPr="002B5354">
          <w:rPr>
            <w:noProof/>
            <w:webHidden/>
            <w:sz w:val="22"/>
            <w:szCs w:val="22"/>
          </w:rPr>
          <w:tab/>
        </w:r>
        <w:r w:rsidRPr="002B5354">
          <w:rPr>
            <w:noProof/>
            <w:webHidden/>
            <w:sz w:val="22"/>
            <w:szCs w:val="22"/>
          </w:rPr>
          <w:fldChar w:fldCharType="begin"/>
        </w:r>
        <w:r w:rsidRPr="002B5354">
          <w:rPr>
            <w:noProof/>
            <w:webHidden/>
            <w:sz w:val="22"/>
            <w:szCs w:val="22"/>
          </w:rPr>
          <w:instrText xml:space="preserve"> PAGEREF _Toc126937786 \h </w:instrText>
        </w:r>
        <w:r w:rsidRPr="002B5354">
          <w:rPr>
            <w:noProof/>
            <w:webHidden/>
            <w:sz w:val="22"/>
            <w:szCs w:val="22"/>
          </w:rPr>
        </w:r>
        <w:r w:rsidRPr="002B5354">
          <w:rPr>
            <w:noProof/>
            <w:webHidden/>
            <w:sz w:val="22"/>
            <w:szCs w:val="22"/>
          </w:rPr>
          <w:fldChar w:fldCharType="separate"/>
        </w:r>
        <w:r w:rsidR="00B67AC4">
          <w:rPr>
            <w:noProof/>
            <w:webHidden/>
            <w:sz w:val="22"/>
            <w:szCs w:val="22"/>
          </w:rPr>
          <w:t>2</w:t>
        </w:r>
        <w:r w:rsidRPr="002B5354">
          <w:rPr>
            <w:noProof/>
            <w:webHidden/>
            <w:sz w:val="22"/>
            <w:szCs w:val="22"/>
          </w:rPr>
          <w:fldChar w:fldCharType="end"/>
        </w:r>
      </w:hyperlink>
    </w:p>
    <w:p w:rsidR="00D248D8" w:rsidRPr="002B5354" w:rsidRDefault="00D248D8" w:rsidP="00D248D8">
      <w:pPr>
        <w:pStyle w:val="11"/>
        <w:spacing w:after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26937787" w:history="1">
        <w:r w:rsidRPr="002B5354">
          <w:rPr>
            <w:rStyle w:val="a7"/>
            <w:noProof/>
            <w:sz w:val="22"/>
            <w:szCs w:val="22"/>
            <w:lang w:eastAsia="ru-RU"/>
          </w:rPr>
          <w:t>ИСТОРИЯ РОССИИ</w:t>
        </w:r>
        <w:r w:rsidRPr="002B5354">
          <w:rPr>
            <w:noProof/>
            <w:webHidden/>
            <w:sz w:val="22"/>
            <w:szCs w:val="22"/>
          </w:rPr>
          <w:tab/>
        </w:r>
        <w:r w:rsidRPr="002B5354">
          <w:rPr>
            <w:noProof/>
            <w:webHidden/>
            <w:sz w:val="22"/>
            <w:szCs w:val="22"/>
          </w:rPr>
          <w:fldChar w:fldCharType="begin"/>
        </w:r>
        <w:r w:rsidRPr="002B5354">
          <w:rPr>
            <w:noProof/>
            <w:webHidden/>
            <w:sz w:val="22"/>
            <w:szCs w:val="22"/>
          </w:rPr>
          <w:instrText xml:space="preserve"> PAGEREF _Toc126937787 \h </w:instrText>
        </w:r>
        <w:r w:rsidRPr="002B5354">
          <w:rPr>
            <w:noProof/>
            <w:webHidden/>
            <w:sz w:val="22"/>
            <w:szCs w:val="22"/>
          </w:rPr>
        </w:r>
        <w:r w:rsidRPr="002B5354">
          <w:rPr>
            <w:noProof/>
            <w:webHidden/>
            <w:sz w:val="22"/>
            <w:szCs w:val="22"/>
          </w:rPr>
          <w:fldChar w:fldCharType="separate"/>
        </w:r>
        <w:r w:rsidR="00B67AC4">
          <w:rPr>
            <w:noProof/>
            <w:webHidden/>
            <w:sz w:val="22"/>
            <w:szCs w:val="22"/>
          </w:rPr>
          <w:t>2</w:t>
        </w:r>
        <w:r w:rsidRPr="002B5354">
          <w:rPr>
            <w:noProof/>
            <w:webHidden/>
            <w:sz w:val="22"/>
            <w:szCs w:val="22"/>
          </w:rPr>
          <w:fldChar w:fldCharType="end"/>
        </w:r>
      </w:hyperlink>
    </w:p>
    <w:p w:rsidR="00D248D8" w:rsidRPr="002B5354" w:rsidRDefault="00D248D8" w:rsidP="00D248D8">
      <w:pPr>
        <w:pStyle w:val="11"/>
        <w:spacing w:after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26937788" w:history="1">
        <w:r w:rsidRPr="002B5354">
          <w:rPr>
            <w:rStyle w:val="a7"/>
            <w:noProof/>
            <w:sz w:val="22"/>
            <w:szCs w:val="22"/>
            <w:lang w:eastAsia="ru-RU"/>
          </w:rPr>
          <w:t>ИСТОРИЯ САНКТ-ПЕТЕРБУРГА</w:t>
        </w:r>
        <w:r w:rsidRPr="002B5354">
          <w:rPr>
            <w:noProof/>
            <w:webHidden/>
            <w:sz w:val="22"/>
            <w:szCs w:val="22"/>
          </w:rPr>
          <w:tab/>
        </w:r>
        <w:r w:rsidRPr="002B5354">
          <w:rPr>
            <w:noProof/>
            <w:webHidden/>
            <w:sz w:val="22"/>
            <w:szCs w:val="22"/>
          </w:rPr>
          <w:fldChar w:fldCharType="begin"/>
        </w:r>
        <w:r w:rsidRPr="002B5354">
          <w:rPr>
            <w:noProof/>
            <w:webHidden/>
            <w:sz w:val="22"/>
            <w:szCs w:val="22"/>
          </w:rPr>
          <w:instrText xml:space="preserve"> PAGEREF _Toc126937788 \h </w:instrText>
        </w:r>
        <w:r w:rsidRPr="002B5354">
          <w:rPr>
            <w:noProof/>
            <w:webHidden/>
            <w:sz w:val="22"/>
            <w:szCs w:val="22"/>
          </w:rPr>
        </w:r>
        <w:r w:rsidRPr="002B5354">
          <w:rPr>
            <w:noProof/>
            <w:webHidden/>
            <w:sz w:val="22"/>
            <w:szCs w:val="22"/>
          </w:rPr>
          <w:fldChar w:fldCharType="separate"/>
        </w:r>
        <w:r w:rsidR="00B67AC4">
          <w:rPr>
            <w:noProof/>
            <w:webHidden/>
            <w:sz w:val="22"/>
            <w:szCs w:val="22"/>
          </w:rPr>
          <w:t>3</w:t>
        </w:r>
        <w:r w:rsidRPr="002B5354">
          <w:rPr>
            <w:noProof/>
            <w:webHidden/>
            <w:sz w:val="22"/>
            <w:szCs w:val="22"/>
          </w:rPr>
          <w:fldChar w:fldCharType="end"/>
        </w:r>
      </w:hyperlink>
    </w:p>
    <w:p w:rsidR="00D248D8" w:rsidRPr="002B5354" w:rsidRDefault="00D248D8" w:rsidP="00D248D8">
      <w:pPr>
        <w:pStyle w:val="11"/>
        <w:spacing w:after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26937789" w:history="1">
        <w:r w:rsidRPr="002B5354">
          <w:rPr>
            <w:rStyle w:val="a7"/>
            <w:noProof/>
            <w:sz w:val="22"/>
            <w:szCs w:val="22"/>
            <w:lang w:eastAsia="ru-RU"/>
          </w:rPr>
          <w:t>ИСТОРИЯ ЗАРУБЕЖНЫХ СТРАН</w:t>
        </w:r>
        <w:r w:rsidRPr="002B5354">
          <w:rPr>
            <w:noProof/>
            <w:webHidden/>
            <w:sz w:val="22"/>
            <w:szCs w:val="22"/>
          </w:rPr>
          <w:tab/>
        </w:r>
        <w:r w:rsidRPr="002B5354">
          <w:rPr>
            <w:noProof/>
            <w:webHidden/>
            <w:sz w:val="22"/>
            <w:szCs w:val="22"/>
          </w:rPr>
          <w:fldChar w:fldCharType="begin"/>
        </w:r>
        <w:r w:rsidRPr="002B5354">
          <w:rPr>
            <w:noProof/>
            <w:webHidden/>
            <w:sz w:val="22"/>
            <w:szCs w:val="22"/>
          </w:rPr>
          <w:instrText xml:space="preserve"> PAGEREF _Toc126937789 \h </w:instrText>
        </w:r>
        <w:r w:rsidRPr="002B5354">
          <w:rPr>
            <w:noProof/>
            <w:webHidden/>
            <w:sz w:val="22"/>
            <w:szCs w:val="22"/>
          </w:rPr>
        </w:r>
        <w:r w:rsidRPr="002B5354">
          <w:rPr>
            <w:noProof/>
            <w:webHidden/>
            <w:sz w:val="22"/>
            <w:szCs w:val="22"/>
          </w:rPr>
          <w:fldChar w:fldCharType="separate"/>
        </w:r>
        <w:r w:rsidR="00B67AC4">
          <w:rPr>
            <w:noProof/>
            <w:webHidden/>
            <w:sz w:val="22"/>
            <w:szCs w:val="22"/>
          </w:rPr>
          <w:t>3</w:t>
        </w:r>
        <w:r w:rsidRPr="002B5354">
          <w:rPr>
            <w:noProof/>
            <w:webHidden/>
            <w:sz w:val="22"/>
            <w:szCs w:val="22"/>
          </w:rPr>
          <w:fldChar w:fldCharType="end"/>
        </w:r>
      </w:hyperlink>
    </w:p>
    <w:p w:rsidR="00D248D8" w:rsidRPr="002B5354" w:rsidRDefault="00D248D8" w:rsidP="00D248D8">
      <w:pPr>
        <w:pStyle w:val="11"/>
        <w:spacing w:after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26937790" w:history="1">
        <w:r w:rsidRPr="002B5354">
          <w:rPr>
            <w:rStyle w:val="a7"/>
            <w:noProof/>
            <w:sz w:val="22"/>
            <w:szCs w:val="22"/>
            <w:lang w:eastAsia="ru-RU"/>
          </w:rPr>
          <w:t>МИФОЛОГИЯ</w:t>
        </w:r>
        <w:r w:rsidRPr="002B5354">
          <w:rPr>
            <w:noProof/>
            <w:webHidden/>
            <w:sz w:val="22"/>
            <w:szCs w:val="22"/>
          </w:rPr>
          <w:tab/>
        </w:r>
        <w:r w:rsidRPr="002B5354">
          <w:rPr>
            <w:noProof/>
            <w:webHidden/>
            <w:sz w:val="22"/>
            <w:szCs w:val="22"/>
          </w:rPr>
          <w:fldChar w:fldCharType="begin"/>
        </w:r>
        <w:r w:rsidRPr="002B5354">
          <w:rPr>
            <w:noProof/>
            <w:webHidden/>
            <w:sz w:val="22"/>
            <w:szCs w:val="22"/>
          </w:rPr>
          <w:instrText xml:space="preserve"> PAGEREF _Toc126937790 \h </w:instrText>
        </w:r>
        <w:r w:rsidRPr="002B5354">
          <w:rPr>
            <w:noProof/>
            <w:webHidden/>
            <w:sz w:val="22"/>
            <w:szCs w:val="22"/>
          </w:rPr>
        </w:r>
        <w:r w:rsidRPr="002B5354">
          <w:rPr>
            <w:noProof/>
            <w:webHidden/>
            <w:sz w:val="22"/>
            <w:szCs w:val="22"/>
          </w:rPr>
          <w:fldChar w:fldCharType="separate"/>
        </w:r>
        <w:r w:rsidR="00B67AC4">
          <w:rPr>
            <w:noProof/>
            <w:webHidden/>
            <w:sz w:val="22"/>
            <w:szCs w:val="22"/>
          </w:rPr>
          <w:t>3</w:t>
        </w:r>
        <w:r w:rsidRPr="002B5354">
          <w:rPr>
            <w:noProof/>
            <w:webHidden/>
            <w:sz w:val="22"/>
            <w:szCs w:val="22"/>
          </w:rPr>
          <w:fldChar w:fldCharType="end"/>
        </w:r>
      </w:hyperlink>
    </w:p>
    <w:p w:rsidR="00D248D8" w:rsidRPr="002B5354" w:rsidRDefault="00D248D8" w:rsidP="00D248D8">
      <w:pPr>
        <w:pStyle w:val="11"/>
        <w:spacing w:after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26937791" w:history="1">
        <w:r w:rsidRPr="002B5354">
          <w:rPr>
            <w:rStyle w:val="a7"/>
            <w:noProof/>
            <w:sz w:val="22"/>
            <w:szCs w:val="22"/>
            <w:lang w:eastAsia="ru-RU"/>
          </w:rPr>
          <w:t>ЛИТЕРАТУРОВЕДЕНИЕ</w:t>
        </w:r>
        <w:r w:rsidRPr="002B5354">
          <w:rPr>
            <w:noProof/>
            <w:webHidden/>
            <w:sz w:val="22"/>
            <w:szCs w:val="22"/>
          </w:rPr>
          <w:tab/>
        </w:r>
        <w:r w:rsidRPr="002B5354">
          <w:rPr>
            <w:noProof/>
            <w:webHidden/>
            <w:sz w:val="22"/>
            <w:szCs w:val="22"/>
          </w:rPr>
          <w:fldChar w:fldCharType="begin"/>
        </w:r>
        <w:r w:rsidRPr="002B5354">
          <w:rPr>
            <w:noProof/>
            <w:webHidden/>
            <w:sz w:val="22"/>
            <w:szCs w:val="22"/>
          </w:rPr>
          <w:instrText xml:space="preserve"> PAGEREF _Toc126937791 \h </w:instrText>
        </w:r>
        <w:r w:rsidRPr="002B5354">
          <w:rPr>
            <w:noProof/>
            <w:webHidden/>
            <w:sz w:val="22"/>
            <w:szCs w:val="22"/>
          </w:rPr>
        </w:r>
        <w:r w:rsidRPr="002B5354">
          <w:rPr>
            <w:noProof/>
            <w:webHidden/>
            <w:sz w:val="22"/>
            <w:szCs w:val="22"/>
          </w:rPr>
          <w:fldChar w:fldCharType="separate"/>
        </w:r>
        <w:r w:rsidR="00B67AC4">
          <w:rPr>
            <w:noProof/>
            <w:webHidden/>
            <w:sz w:val="22"/>
            <w:szCs w:val="22"/>
          </w:rPr>
          <w:t>4</w:t>
        </w:r>
        <w:r w:rsidRPr="002B5354">
          <w:rPr>
            <w:noProof/>
            <w:webHidden/>
            <w:sz w:val="22"/>
            <w:szCs w:val="22"/>
          </w:rPr>
          <w:fldChar w:fldCharType="end"/>
        </w:r>
      </w:hyperlink>
    </w:p>
    <w:p w:rsidR="00D248D8" w:rsidRPr="002B5354" w:rsidRDefault="00D248D8" w:rsidP="00D248D8">
      <w:pPr>
        <w:pStyle w:val="11"/>
        <w:spacing w:after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26937792" w:history="1">
        <w:r w:rsidRPr="002B5354">
          <w:rPr>
            <w:rStyle w:val="a7"/>
            <w:noProof/>
            <w:sz w:val="22"/>
            <w:szCs w:val="22"/>
            <w:lang w:eastAsia="ru-RU"/>
          </w:rPr>
          <w:t>ИСКУССТВО</w:t>
        </w:r>
        <w:r w:rsidRPr="002B5354">
          <w:rPr>
            <w:noProof/>
            <w:webHidden/>
            <w:sz w:val="22"/>
            <w:szCs w:val="22"/>
          </w:rPr>
          <w:tab/>
        </w:r>
        <w:r w:rsidRPr="002B5354">
          <w:rPr>
            <w:noProof/>
            <w:webHidden/>
            <w:sz w:val="22"/>
            <w:szCs w:val="22"/>
          </w:rPr>
          <w:fldChar w:fldCharType="begin"/>
        </w:r>
        <w:r w:rsidRPr="002B5354">
          <w:rPr>
            <w:noProof/>
            <w:webHidden/>
            <w:sz w:val="22"/>
            <w:szCs w:val="22"/>
          </w:rPr>
          <w:instrText xml:space="preserve"> PAGEREF _Toc126937792 \h </w:instrText>
        </w:r>
        <w:r w:rsidRPr="002B5354">
          <w:rPr>
            <w:noProof/>
            <w:webHidden/>
            <w:sz w:val="22"/>
            <w:szCs w:val="22"/>
          </w:rPr>
        </w:r>
        <w:r w:rsidRPr="002B5354">
          <w:rPr>
            <w:noProof/>
            <w:webHidden/>
            <w:sz w:val="22"/>
            <w:szCs w:val="22"/>
          </w:rPr>
          <w:fldChar w:fldCharType="separate"/>
        </w:r>
        <w:r w:rsidR="00B67AC4">
          <w:rPr>
            <w:noProof/>
            <w:webHidden/>
            <w:sz w:val="22"/>
            <w:szCs w:val="22"/>
          </w:rPr>
          <w:t>4</w:t>
        </w:r>
        <w:r w:rsidRPr="002B5354">
          <w:rPr>
            <w:noProof/>
            <w:webHidden/>
            <w:sz w:val="22"/>
            <w:szCs w:val="22"/>
          </w:rPr>
          <w:fldChar w:fldCharType="end"/>
        </w:r>
      </w:hyperlink>
    </w:p>
    <w:p w:rsidR="00D248D8" w:rsidRPr="002B5354" w:rsidRDefault="00D248D8" w:rsidP="00D248D8">
      <w:pPr>
        <w:pStyle w:val="11"/>
        <w:spacing w:after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26937793" w:history="1">
        <w:r w:rsidRPr="002B5354">
          <w:rPr>
            <w:rStyle w:val="a7"/>
            <w:noProof/>
            <w:sz w:val="22"/>
            <w:szCs w:val="22"/>
            <w:lang w:eastAsia="ru-RU"/>
          </w:rPr>
          <w:t>ФИЛОСОФИЯ</w:t>
        </w:r>
        <w:r w:rsidRPr="002B5354">
          <w:rPr>
            <w:noProof/>
            <w:webHidden/>
            <w:sz w:val="22"/>
            <w:szCs w:val="22"/>
          </w:rPr>
          <w:tab/>
        </w:r>
        <w:r w:rsidRPr="002B5354">
          <w:rPr>
            <w:noProof/>
            <w:webHidden/>
            <w:sz w:val="22"/>
            <w:szCs w:val="22"/>
          </w:rPr>
          <w:fldChar w:fldCharType="begin"/>
        </w:r>
        <w:r w:rsidRPr="002B5354">
          <w:rPr>
            <w:noProof/>
            <w:webHidden/>
            <w:sz w:val="22"/>
            <w:szCs w:val="22"/>
          </w:rPr>
          <w:instrText xml:space="preserve"> PAGEREF _Toc126937793 \h </w:instrText>
        </w:r>
        <w:r w:rsidRPr="002B5354">
          <w:rPr>
            <w:noProof/>
            <w:webHidden/>
            <w:sz w:val="22"/>
            <w:szCs w:val="22"/>
          </w:rPr>
        </w:r>
        <w:r w:rsidRPr="002B5354">
          <w:rPr>
            <w:noProof/>
            <w:webHidden/>
            <w:sz w:val="22"/>
            <w:szCs w:val="22"/>
          </w:rPr>
          <w:fldChar w:fldCharType="separate"/>
        </w:r>
        <w:r w:rsidR="00B67AC4">
          <w:rPr>
            <w:noProof/>
            <w:webHidden/>
            <w:sz w:val="22"/>
            <w:szCs w:val="22"/>
          </w:rPr>
          <w:t>6</w:t>
        </w:r>
        <w:r w:rsidRPr="002B5354">
          <w:rPr>
            <w:noProof/>
            <w:webHidden/>
            <w:sz w:val="22"/>
            <w:szCs w:val="22"/>
          </w:rPr>
          <w:fldChar w:fldCharType="end"/>
        </w:r>
      </w:hyperlink>
    </w:p>
    <w:p w:rsidR="00D248D8" w:rsidRPr="002B5354" w:rsidRDefault="00D248D8" w:rsidP="00D248D8">
      <w:pPr>
        <w:pStyle w:val="11"/>
        <w:spacing w:after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26937794" w:history="1">
        <w:r w:rsidRPr="002B5354">
          <w:rPr>
            <w:rStyle w:val="a7"/>
            <w:noProof/>
            <w:sz w:val="22"/>
            <w:szCs w:val="22"/>
            <w:lang w:eastAsia="ru-RU"/>
          </w:rPr>
          <w:t>ПСИХОЛОГИЯ</w:t>
        </w:r>
        <w:r w:rsidRPr="002B5354">
          <w:rPr>
            <w:noProof/>
            <w:webHidden/>
            <w:sz w:val="22"/>
            <w:szCs w:val="22"/>
          </w:rPr>
          <w:tab/>
        </w:r>
        <w:r w:rsidRPr="002B5354">
          <w:rPr>
            <w:noProof/>
            <w:webHidden/>
            <w:sz w:val="22"/>
            <w:szCs w:val="22"/>
          </w:rPr>
          <w:fldChar w:fldCharType="begin"/>
        </w:r>
        <w:r w:rsidRPr="002B5354">
          <w:rPr>
            <w:noProof/>
            <w:webHidden/>
            <w:sz w:val="22"/>
            <w:szCs w:val="22"/>
          </w:rPr>
          <w:instrText xml:space="preserve"> PAGEREF _Toc126937794 \h </w:instrText>
        </w:r>
        <w:r w:rsidRPr="002B5354">
          <w:rPr>
            <w:noProof/>
            <w:webHidden/>
            <w:sz w:val="22"/>
            <w:szCs w:val="22"/>
          </w:rPr>
        </w:r>
        <w:r w:rsidRPr="002B5354">
          <w:rPr>
            <w:noProof/>
            <w:webHidden/>
            <w:sz w:val="22"/>
            <w:szCs w:val="22"/>
          </w:rPr>
          <w:fldChar w:fldCharType="separate"/>
        </w:r>
        <w:r w:rsidR="00B67AC4">
          <w:rPr>
            <w:noProof/>
            <w:webHidden/>
            <w:sz w:val="22"/>
            <w:szCs w:val="22"/>
          </w:rPr>
          <w:t>7</w:t>
        </w:r>
        <w:r w:rsidRPr="002B5354">
          <w:rPr>
            <w:noProof/>
            <w:webHidden/>
            <w:sz w:val="22"/>
            <w:szCs w:val="22"/>
          </w:rPr>
          <w:fldChar w:fldCharType="end"/>
        </w:r>
      </w:hyperlink>
    </w:p>
    <w:p w:rsidR="004B534A" w:rsidRPr="002B5354" w:rsidRDefault="0082598A" w:rsidP="002B5354">
      <w:pPr>
        <w:pStyle w:val="1"/>
        <w:spacing w:before="0"/>
        <w:jc w:val="center"/>
        <w:rPr>
          <w:rFonts w:ascii="Times New Roman" w:eastAsiaTheme="minorEastAsia" w:hAnsi="Times New Roman" w:cs="Times New Roman"/>
          <w:b w:val="0"/>
          <w:sz w:val="22"/>
          <w:szCs w:val="22"/>
          <w:lang w:eastAsia="ru-RU"/>
        </w:rPr>
      </w:pPr>
      <w:r w:rsidRPr="002B5354">
        <w:rPr>
          <w:rFonts w:ascii="Times New Roman" w:hAnsi="Times New Roman" w:cs="Times New Roman"/>
          <w:b w:val="0"/>
          <w:color w:val="FF0000"/>
          <w:sz w:val="22"/>
          <w:szCs w:val="22"/>
        </w:rPr>
        <w:fldChar w:fldCharType="end"/>
      </w:r>
      <w:r w:rsidR="005A7627" w:rsidRPr="005A7627"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  <w:t xml:space="preserve"> </w:t>
      </w:r>
      <w:r w:rsidR="00EA7FD3" w:rsidRPr="002B5354">
        <w:rPr>
          <w:rFonts w:ascii="Times New Roman" w:eastAsiaTheme="minorEastAsia" w:hAnsi="Times New Roman" w:cs="Times New Roman"/>
          <w:b w:val="0"/>
          <w:color w:val="auto"/>
          <w:sz w:val="22"/>
          <w:szCs w:val="22"/>
          <w:lang w:eastAsia="ru-RU"/>
        </w:rPr>
        <w:t>ЕСТЕСТВЕННЫЕ</w:t>
      </w:r>
      <w:r w:rsidR="00924986" w:rsidRPr="002B5354">
        <w:rPr>
          <w:rFonts w:ascii="Times New Roman" w:eastAsiaTheme="minorEastAsia" w:hAnsi="Times New Roman" w:cs="Times New Roman"/>
          <w:b w:val="0"/>
          <w:color w:val="auto"/>
          <w:sz w:val="22"/>
          <w:szCs w:val="22"/>
          <w:lang w:eastAsia="ru-RU"/>
        </w:rPr>
        <w:t xml:space="preserve"> НАУКИ</w:t>
      </w:r>
    </w:p>
    <w:tbl>
      <w:tblPr>
        <w:tblW w:w="10514" w:type="dxa"/>
        <w:jc w:val="center"/>
        <w:tblLayout w:type="fixed"/>
        <w:tblLook w:val="0000" w:firstRow="0" w:lastRow="0" w:firstColumn="0" w:lastColumn="0" w:noHBand="0" w:noVBand="0"/>
      </w:tblPr>
      <w:tblGrid>
        <w:gridCol w:w="308"/>
        <w:gridCol w:w="1974"/>
        <w:gridCol w:w="8232"/>
      </w:tblGrid>
      <w:tr w:rsidR="00CB71AE" w:rsidRPr="00964E6C" w:rsidTr="009A70B1">
        <w:trPr>
          <w:jc w:val="center"/>
        </w:trPr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CB71AE" w:rsidRPr="00964E6C" w:rsidRDefault="00CB71AE" w:rsidP="00CB71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:rsidR="00CB71AE" w:rsidRPr="00964E6C" w:rsidRDefault="00CB71AE" w:rsidP="00CB71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22.6</w:t>
            </w:r>
          </w:p>
          <w:p w:rsidR="00CB71AE" w:rsidRPr="00964E6C" w:rsidRDefault="009A70B1" w:rsidP="009A70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334DAA" wp14:editId="1F376177">
                  <wp:extent cx="1145842" cy="1800000"/>
                  <wp:effectExtent l="0" t="0" r="0" b="0"/>
                  <wp:docPr id="1" name="Рисунок 1" descr="Перлов, Виленкин - Космология для любопытных. Полный курс науки о космос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рлов, Виленкин - Космология для любопытных. Полный курс науки о космос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84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2" w:type="dxa"/>
            <w:tcBorders>
              <w:top w:val="nil"/>
              <w:left w:val="nil"/>
              <w:bottom w:val="nil"/>
              <w:right w:val="nil"/>
            </w:tcBorders>
          </w:tcPr>
          <w:p w:rsidR="00CB71AE" w:rsidRPr="00964E6C" w:rsidRDefault="00CB71A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Перлов,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Делия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Космология для любознательных: полный курс науки о космосе /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Делия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Перлов, Александр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Виленкин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</w:t>
            </w:r>
            <w:r w:rsidR="009A70B1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="009A70B1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9A70B1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ОГИЗ</w:t>
            </w:r>
            <w:proofErr w:type="gramStart"/>
            <w:r w:rsidR="009A70B1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9A70B1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АСТ, 2022. - 510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: ил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схемы. - (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Academia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  <w:r w:rsidR="00FA12B5" w:rsidRPr="00FA12B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(1), Б8(1), Б9(1),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CB71AE" w:rsidRPr="00964E6C" w:rsidRDefault="009A70B1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  <w:r w:rsidR="00CB71A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Заключенные под этой обложкой университетские лекции прочитаны Александром </w:t>
            </w:r>
            <w:proofErr w:type="spellStart"/>
            <w:r w:rsidR="00CB71A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Виленкиным</w:t>
            </w:r>
            <w:proofErr w:type="spellEnd"/>
            <w:r w:rsidR="00CB71A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Университете </w:t>
            </w:r>
            <w:proofErr w:type="spellStart"/>
            <w:r w:rsidR="00CB71A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Тафтса</w:t>
            </w:r>
            <w:proofErr w:type="spellEnd"/>
            <w:r w:rsidR="00CB71A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В них представлены все главные концепции космологической науки, </w:t>
            </w:r>
            <w:proofErr w:type="gramStart"/>
            <w:r w:rsidR="00CB71A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изложенные</w:t>
            </w:r>
            <w:proofErr w:type="gramEnd"/>
            <w:r w:rsidR="00CB71A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том числе на языке физики и математики. Читатель узнает не только то, что известно ученым, но и то, что привело их к этим идеям. Один из лейтмотивов книги – попытка ответить на главные космические вопросы: конечна или бесконечна вселенная? Существовала ли она всегда? Если нет, </w:t>
            </w:r>
            <w:proofErr w:type="gramStart"/>
            <w:r w:rsidR="00CB71A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</w:t>
            </w:r>
            <w:proofErr w:type="gramEnd"/>
            <w:r w:rsidR="00CB71A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как она возникла? Придет ли ей однажды конец?</w:t>
            </w:r>
          </w:p>
          <w:p w:rsidR="00CB71AE" w:rsidRPr="00964E6C" w:rsidRDefault="00CB71A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B71AE" w:rsidRPr="00964E6C" w:rsidTr="009A70B1">
        <w:trPr>
          <w:jc w:val="center"/>
        </w:trPr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CB71AE" w:rsidRPr="00964E6C" w:rsidRDefault="009A70B1" w:rsidP="00CB71A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  <w:r w:rsidR="00CB71AE"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. 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</w:tcPr>
          <w:p w:rsidR="00CB71AE" w:rsidRPr="00964E6C" w:rsidRDefault="00CB71AE" w:rsidP="00CB71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20.1</w:t>
            </w:r>
          </w:p>
          <w:p w:rsidR="00CB71AE" w:rsidRPr="00964E6C" w:rsidRDefault="007D65DD" w:rsidP="00CB71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D33C1B" wp14:editId="0BB5BF96">
                  <wp:extent cx="1149350" cy="1574800"/>
                  <wp:effectExtent l="0" t="0" r="0" b="6350"/>
                  <wp:docPr id="3" name="Рисунок 3" descr="Майкл Шелленбергер - Конца света не будет. Почему экологический алармизм причиняет нам вред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йкл Шелленбергер - Конца света не будет. Почему экологический алармизм причиняет нам вред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426" cy="157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4E6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232" w:type="dxa"/>
            <w:tcBorders>
              <w:top w:val="nil"/>
              <w:left w:val="nil"/>
              <w:bottom w:val="nil"/>
              <w:right w:val="nil"/>
            </w:tcBorders>
          </w:tcPr>
          <w:p w:rsidR="00CB71AE" w:rsidRPr="00964E6C" w:rsidRDefault="00CB71A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Шелленбергер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Майкл.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Конца света не будет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почему экологический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алармизм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причиняет нам вред / М</w:t>
            </w:r>
            <w:r w:rsidR="007D65D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Шелленбергер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 пер</w:t>
            </w:r>
            <w:r w:rsidR="00FA12B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 английского Ю</w:t>
            </w:r>
            <w:r w:rsidR="00FA12B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Капустюк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</w:t>
            </w:r>
            <w:r w:rsidR="007D65D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proofErr w:type="gramStart"/>
            <w:r w:rsidR="007D65D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7D65D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ОГИЗ</w:t>
            </w:r>
            <w:proofErr w:type="gramStart"/>
            <w:r w:rsidR="007D65D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7D65D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АСТ, 2022. - 398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(Будущее сегодня). </w:t>
            </w:r>
          </w:p>
          <w:p w:rsidR="00CB71AE" w:rsidRPr="00964E6C" w:rsidRDefault="007D65DD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CB71A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CB71A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CB71A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="00CB71A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Б8(1), Б9(1)</w:t>
            </w:r>
          </w:p>
          <w:p w:rsidR="00CB71AE" w:rsidRPr="00964E6C" w:rsidRDefault="007D65DD" w:rsidP="008579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</w:t>
            </w:r>
            <w:r w:rsidR="00CB71A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Выбросы окиси углерода достигли пика и сокращаются в большинстве развитых стран уже более десяти лет. </w:t>
            </w:r>
            <w:proofErr w:type="gramStart"/>
            <w:r w:rsidR="00CB71A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Смертность от экстремальных погодных явлений, даже в бедных странах, снизилась за последние 40 лет на 80 %. А риск того, что атмосфера Земли разогреется до очень высоких температур, становится все более маловероятным из-за замедления роста населения и обилия природного газа. </w:t>
            </w:r>
            <w:proofErr w:type="gramEnd"/>
          </w:p>
        </w:tc>
      </w:tr>
    </w:tbl>
    <w:p w:rsidR="00595EE0" w:rsidRPr="00964E6C" w:rsidRDefault="00160375" w:rsidP="003D4B64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</w:pPr>
      <w:bookmarkStart w:id="1" w:name="_Toc126937785"/>
      <w:r w:rsidRPr="00964E6C"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  <w:t>МЕДИЦИНА</w:t>
      </w:r>
      <w:bookmarkEnd w:id="1"/>
    </w:p>
    <w:tbl>
      <w:tblPr>
        <w:tblW w:w="10478" w:type="dxa"/>
        <w:jc w:val="center"/>
        <w:tblLayout w:type="fixed"/>
        <w:tblLook w:val="0000" w:firstRow="0" w:lastRow="0" w:firstColumn="0" w:lastColumn="0" w:noHBand="0" w:noVBand="0"/>
      </w:tblPr>
      <w:tblGrid>
        <w:gridCol w:w="279"/>
        <w:gridCol w:w="1978"/>
        <w:gridCol w:w="8221"/>
      </w:tblGrid>
      <w:tr w:rsidR="00692E49" w:rsidRPr="00964E6C" w:rsidTr="007D65DD">
        <w:trPr>
          <w:jc w:val="center"/>
        </w:trPr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</w:tcPr>
          <w:p w:rsidR="00692E49" w:rsidRPr="00964E6C" w:rsidRDefault="00692E49" w:rsidP="00692E4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:rsidR="00692E49" w:rsidRPr="00964E6C" w:rsidRDefault="00692E49" w:rsidP="00692E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52.7</w:t>
            </w:r>
          </w:p>
          <w:p w:rsidR="00692E49" w:rsidRPr="00964E6C" w:rsidRDefault="007D65DD" w:rsidP="007D6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309EA5" wp14:editId="3342D3A5">
                  <wp:extent cx="1143000" cy="1600200"/>
                  <wp:effectExtent l="0" t="0" r="0" b="0"/>
                  <wp:docPr id="4" name="Рисунок 4" descr="Сергей Малоземов - Непробиваемый иммунитет. Как не болеть никогда, и правда ли прививки убиваю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й Малоземов - Непробиваемый иммунитет. Как не болеть никогда, и правда ли прививки убиваю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844" cy="1604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692E49" w:rsidRPr="00964E6C" w:rsidRDefault="00692E49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Малоземов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Сергей Александрович.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Непробиваемый иммунитет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путь к укреплению здоровья / С</w:t>
            </w:r>
            <w:r w:rsidR="007D65D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Малоземов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</w:t>
            </w:r>
            <w:r w:rsidR="007D65D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Москва</w:t>
            </w:r>
            <w:proofErr w:type="gramStart"/>
            <w:r w:rsidR="007D65D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7D65D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D65D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7D65D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2023. - 221 с. </w:t>
            </w:r>
          </w:p>
          <w:p w:rsidR="00692E49" w:rsidRPr="00964E6C" w:rsidRDefault="007D65DD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="00692E4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="00692E4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="00692E4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="00692E4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Б7(1)</w:t>
            </w:r>
          </w:p>
          <w:p w:rsidR="00692E49" w:rsidRPr="00964E6C" w:rsidRDefault="007D65DD" w:rsidP="00F03B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</w:t>
            </w:r>
            <w:r w:rsidR="00692E4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Сергей </w:t>
            </w:r>
            <w:proofErr w:type="spellStart"/>
            <w:r w:rsidR="00692E4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Малозёмов</w:t>
            </w:r>
            <w:proofErr w:type="spellEnd"/>
            <w:r w:rsidR="00692E4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— популярный телеведущий, дипломированный врач, автор научно-популярных программ телеканала НТВ</w:t>
            </w:r>
            <w:r w:rsidR="008579A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«Живая еда» и «Чудо техники»</w:t>
            </w:r>
            <w:r w:rsidR="00692E4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8579A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="00692E4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 рассказывает о личном опыте испытания вакцины против </w:t>
            </w:r>
            <w:proofErr w:type="spellStart"/>
            <w:r w:rsidR="00692E4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коронавируса</w:t>
            </w:r>
            <w:proofErr w:type="spellEnd"/>
            <w:r w:rsidR="00692E4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разбирается: Как устроен иммунитет и почему иногда он работает против нас? Что такое прививки и как они работают? Действительно ли прививки убивают? Что делать, чтобы не стать аллергиком? Что такое иммуномодуля</w:t>
            </w:r>
            <w:r w:rsidR="00F03BD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торы</w:t>
            </w:r>
            <w:r w:rsidR="00692E4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? Рекомендации и советы автора помогут укрепить иммунитет, обезопасить себя и своих близких.</w:t>
            </w:r>
          </w:p>
        </w:tc>
      </w:tr>
    </w:tbl>
    <w:p w:rsidR="00692E49" w:rsidRPr="00CF44BA" w:rsidRDefault="00CF44BA" w:rsidP="00692E49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</w:pPr>
      <w:bookmarkStart w:id="2" w:name="_Toc126937786"/>
      <w:r w:rsidRPr="00CF44BA"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  <w:lastRenderedPageBreak/>
        <w:t>СОЦИОЛОГИЯ</w:t>
      </w:r>
      <w:bookmarkEnd w:id="2"/>
    </w:p>
    <w:tbl>
      <w:tblPr>
        <w:tblW w:w="10155" w:type="dxa"/>
        <w:jc w:val="center"/>
        <w:tblLayout w:type="fixed"/>
        <w:tblLook w:val="0000" w:firstRow="0" w:lastRow="0" w:firstColumn="0" w:lastColumn="0" w:noHBand="0" w:noVBand="0"/>
      </w:tblPr>
      <w:tblGrid>
        <w:gridCol w:w="236"/>
        <w:gridCol w:w="1866"/>
        <w:gridCol w:w="8053"/>
      </w:tblGrid>
      <w:tr w:rsidR="0081767F" w:rsidRPr="00964E6C" w:rsidTr="00C54EDC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767F" w:rsidRPr="00964E6C" w:rsidRDefault="0081767F" w:rsidP="0081767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</w:tcPr>
          <w:p w:rsidR="0081767F" w:rsidRPr="00964E6C" w:rsidRDefault="0081767F" w:rsidP="008176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60.84</w:t>
            </w:r>
          </w:p>
          <w:p w:rsidR="0081767F" w:rsidRPr="00964E6C" w:rsidRDefault="00C54EDC" w:rsidP="00C54E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BE2128" wp14:editId="0A0AC890">
                  <wp:extent cx="1054043" cy="1511300"/>
                  <wp:effectExtent l="0" t="0" r="0" b="0"/>
                  <wp:docPr id="5" name="Рисунок 5" descr="Леонид Смехов - Говори красиво. Техники публичного выступлен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онид Смехов - Говори красиво. Техники публичного выступлен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590" cy="151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3" w:type="dxa"/>
            <w:tcBorders>
              <w:top w:val="nil"/>
              <w:left w:val="nil"/>
              <w:bottom w:val="nil"/>
              <w:right w:val="nil"/>
            </w:tcBorders>
          </w:tcPr>
          <w:p w:rsidR="0081767F" w:rsidRPr="00964E6C" w:rsidRDefault="0081767F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Смехов, Леонид Владимирович.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Говори красиво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техники публичного выступления / Леонид Смехов.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АСТ, 2022. - 316 с. - (Лучшие медиа-книги)</w:t>
            </w:r>
            <w:r w:rsidR="00C54ED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81767F" w:rsidRPr="00964E6C" w:rsidRDefault="00C54EDC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</w:t>
            </w:r>
            <w:r w:rsidR="0081767F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1767F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Книга "Говори красиво: техники публичного выступления" поможет начинающему спикеру самостоятельно подготовиться к выступлению, а опытному - отточить своё умение и привнести в сложившийся стиль новые яркие инструменты и техники. Ведь умение говорить красиво и грамотно, производить приятное впечатление, выступать на публике дает возможность добиться успеха в любой профессиональной сфере.</w:t>
            </w:r>
          </w:p>
          <w:p w:rsidR="0081767F" w:rsidRPr="00964E6C" w:rsidRDefault="00964E6C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1767F" w:rsidRPr="00964E6C" w:rsidTr="00C54EDC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767F" w:rsidRPr="00964E6C" w:rsidRDefault="0081767F" w:rsidP="0081767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2. 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</w:tcPr>
          <w:p w:rsidR="0081767F" w:rsidRPr="00964E6C" w:rsidRDefault="0081767F" w:rsidP="008176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60.52</w:t>
            </w:r>
          </w:p>
          <w:p w:rsidR="0081767F" w:rsidRPr="00964E6C" w:rsidRDefault="00C54EDC" w:rsidP="00C54E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6407A4" wp14:editId="4F85DA5F">
                  <wp:extent cx="1100291" cy="1638300"/>
                  <wp:effectExtent l="0" t="0" r="5080" b="0"/>
                  <wp:docPr id="8" name="Рисунок 8" descr="Вацлав Смил - Как устроен мир на самом деле. Наше прошлое, настоящее и будущее глазами ученог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ацлав Смил - Как устроен мир на самом деле. Наше прошлое, настоящее и будущее глазами ученог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535" cy="164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3" w:type="dxa"/>
            <w:tcBorders>
              <w:top w:val="nil"/>
              <w:left w:val="nil"/>
              <w:bottom w:val="nil"/>
              <w:right w:val="nil"/>
            </w:tcBorders>
          </w:tcPr>
          <w:p w:rsidR="0081767F" w:rsidRPr="00964E6C" w:rsidRDefault="0081767F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Смил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Вацлав.</w:t>
            </w:r>
            <w:r w:rsidR="00C54ED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Как устроен мир на самом деле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наше прошлое, настоящее и будущее глазами ученого =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How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world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really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works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 a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scientist`s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guide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to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our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past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present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and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future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/ Вацлав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Смил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 перевод с английс</w:t>
            </w:r>
            <w:r w:rsidR="00C54ED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кого Юрия Гольдберга. - Москва, 2022. - 382 с.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  <w:r w:rsidR="00C54ED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1767F" w:rsidRPr="00964E6C" w:rsidRDefault="00771C58" w:rsidP="00DE62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</w:t>
            </w:r>
            <w:r w:rsidR="0081767F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Книга освещает основные темы, связанные с обеспечением нашего выживания и благополучия: энергия, производство продуктов питания, важнейшие долговечные материалы, глобализация, оценка рисков, окружающая среда и будущее человека. Канадский ученый, эколог и политолог Вацлав </w:t>
            </w:r>
            <w:proofErr w:type="spellStart"/>
            <w:r w:rsidR="0081767F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Смил</w:t>
            </w:r>
            <w:proofErr w:type="spellEnd"/>
            <w:r w:rsidR="0081767F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ищет ответ на самый главный вопрос нашего времени: обречено ли человечество на гибель или нас ждет счастливый новый мир?</w:t>
            </w:r>
            <w:proofErr w:type="gramStart"/>
            <w:r w:rsidR="0081767F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.</w:t>
            </w:r>
            <w:proofErr w:type="gramEnd"/>
          </w:p>
        </w:tc>
      </w:tr>
      <w:tr w:rsidR="0081767F" w:rsidRPr="00964E6C" w:rsidTr="00C54EDC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1767F" w:rsidRPr="00964E6C" w:rsidRDefault="0081767F" w:rsidP="0081767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3. </w:t>
            </w:r>
          </w:p>
        </w:tc>
        <w:tc>
          <w:tcPr>
            <w:tcW w:w="1866" w:type="dxa"/>
            <w:tcBorders>
              <w:top w:val="nil"/>
              <w:left w:val="nil"/>
              <w:bottom w:val="nil"/>
              <w:right w:val="nil"/>
            </w:tcBorders>
          </w:tcPr>
          <w:p w:rsidR="0081767F" w:rsidRPr="00964E6C" w:rsidRDefault="0081767F" w:rsidP="008176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60.84</w:t>
            </w:r>
          </w:p>
          <w:p w:rsidR="0081767F" w:rsidRPr="00964E6C" w:rsidRDefault="00C54EDC" w:rsidP="008176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88B504" wp14:editId="239552CA">
                  <wp:extent cx="1081415" cy="1568450"/>
                  <wp:effectExtent l="0" t="0" r="4445" b="0"/>
                  <wp:docPr id="9" name="Рисунок 9" descr="Фишер, Юри, Паттон - Гарвардский метод переговоров. Как всегда добиваться своег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ишер, Юри, Паттон - Гарвардский метод переговоров. Как всегда добиваться своег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762" cy="1570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3" w:type="dxa"/>
            <w:tcBorders>
              <w:top w:val="nil"/>
              <w:left w:val="nil"/>
              <w:bottom w:val="nil"/>
              <w:right w:val="nil"/>
            </w:tcBorders>
          </w:tcPr>
          <w:p w:rsidR="0081767F" w:rsidRPr="00964E6C" w:rsidRDefault="0081767F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Фишер, Роджер.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Гарвардский метод переговоров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C54ED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как всегда добиваться своего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r w:rsidR="00A207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Фишер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У</w:t>
            </w:r>
            <w:r w:rsidR="00A207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Юри</w:t>
            </w:r>
            <w:proofErr w:type="spellEnd"/>
            <w:r w:rsidR="00A207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</w:t>
            </w:r>
            <w:r w:rsidR="00A2071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Паттон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 перевод с английского Татьяны Новиковой. - 7-е изд. - Москва : Манн, Иванов и Фербер, 2022. - 259 с.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ил. - (Наука общения)</w:t>
            </w:r>
            <w:r w:rsidR="00C54ED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81767F" w:rsidRPr="00964E6C" w:rsidRDefault="00DE62DC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</w:t>
            </w:r>
            <w:r w:rsidR="0081767F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81767F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Именно с этой книги начались активные исследования переговорного процесса, практической </w:t>
            </w:r>
            <w:proofErr w:type="spellStart"/>
            <w:r w:rsidR="0081767F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конфликтологии</w:t>
            </w:r>
            <w:proofErr w:type="spellEnd"/>
            <w:r w:rsidR="0081767F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полемики. Метод принципиальных переговоров, о котором подробно рассказывают авторы, помогает избежать манипуляций со стороны партнеров, быстро ориентироваться в случае их нестандартного поведения и, главное, всегда достигать желаемого. Предлагаемый метод универсален и подойдет для </w:t>
            </w:r>
            <w:proofErr w:type="gramStart"/>
            <w:r w:rsidR="0081767F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бизнес-встреч</w:t>
            </w:r>
            <w:proofErr w:type="gramEnd"/>
            <w:r w:rsidR="0081767F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для решения международных конфликтов и даже для обсуждений семейных планов.  </w:t>
            </w:r>
          </w:p>
        </w:tc>
      </w:tr>
    </w:tbl>
    <w:p w:rsidR="0081767F" w:rsidRPr="00964E6C" w:rsidRDefault="0081767F" w:rsidP="0081767F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</w:pPr>
      <w:bookmarkStart w:id="3" w:name="_Toc126937787"/>
      <w:r w:rsidRPr="00964E6C"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  <w:t>ИСТОРИЯ РОССИИ</w:t>
      </w:r>
      <w:bookmarkEnd w:id="3"/>
    </w:p>
    <w:tbl>
      <w:tblPr>
        <w:tblW w:w="10323" w:type="dxa"/>
        <w:jc w:val="center"/>
        <w:tblLayout w:type="fixed"/>
        <w:tblLook w:val="0000" w:firstRow="0" w:lastRow="0" w:firstColumn="0" w:lastColumn="0" w:noHBand="0" w:noVBand="0"/>
      </w:tblPr>
      <w:tblGrid>
        <w:gridCol w:w="343"/>
        <w:gridCol w:w="1843"/>
        <w:gridCol w:w="8137"/>
      </w:tblGrid>
      <w:tr w:rsidR="00484500" w:rsidRPr="00964E6C" w:rsidTr="00C54EDC">
        <w:trPr>
          <w:jc w:val="center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484500" w:rsidRPr="00964E6C" w:rsidRDefault="00484500" w:rsidP="004845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84500" w:rsidRPr="00964E6C" w:rsidRDefault="00484500" w:rsidP="00484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63.3(2)511-68я2</w:t>
            </w:r>
          </w:p>
          <w:p w:rsidR="00484500" w:rsidRPr="00964E6C" w:rsidRDefault="00C54EDC" w:rsidP="00C54E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5890F3" wp14:editId="4BBDB41C">
                  <wp:extent cx="1097797" cy="1428750"/>
                  <wp:effectExtent l="0" t="0" r="7620" b="0"/>
                  <wp:docPr id="10" name="Рисунок 10" descr="Северная война 1700-1721 гг. Энциклопед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еверная война 1700-1721 гг. Энциклопед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97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7" w:type="dxa"/>
            <w:tcBorders>
              <w:top w:val="nil"/>
              <w:left w:val="nil"/>
              <w:bottom w:val="nil"/>
              <w:right w:val="nil"/>
            </w:tcBorders>
          </w:tcPr>
          <w:p w:rsidR="00484500" w:rsidRPr="00964E6C" w:rsidRDefault="00484500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Северная война, 1700-1721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энциклопедия / Алексеев Ю. А., Баранов А. Е., Белков А. Н. [и др.] ; ред</w:t>
            </w:r>
            <w:r w:rsidR="00285E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И. И.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Басик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Н. И. Никифоров ; Министерство обороны Российской Федерации.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Яуза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Фонд "История Отечества", 20</w:t>
            </w:r>
            <w:r w:rsidR="00C54ED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22. - 639 с. : ил</w:t>
            </w:r>
            <w:proofErr w:type="gramStart"/>
            <w:r w:rsidR="00C54ED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л. - (Хроника великих войн)</w:t>
            </w:r>
            <w:r w:rsidR="00C54ED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          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чз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484500" w:rsidRPr="00964E6C" w:rsidRDefault="00C54EDC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</w:t>
            </w:r>
            <w:r w:rsidR="00484500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Энциклопедия содержит научно-справочную информацию о Северной войне 1700–1721 гг. в истории</w:t>
            </w:r>
            <w:r w:rsidR="0084482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нашего государства. В более</w:t>
            </w:r>
            <w:r w:rsidR="00484500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900 статьях в сжатой форме изложены военные действия противоборствовавших сторон, дана информация о наиболее известных военных деятелях и военачальниках, </w:t>
            </w:r>
            <w:proofErr w:type="gramStart"/>
            <w:r w:rsidR="00484500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="00484500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их деятельности в военн</w:t>
            </w:r>
            <w:r w:rsidR="00453AD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ой сфере</w:t>
            </w:r>
            <w:r w:rsidR="0084482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484500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 формах и способах военных действий в первой четверти XVIII в., о применявшихся в то время вооружении и боеприпасах, а также много иной информации, связанной с событиями той войны.</w:t>
            </w:r>
          </w:p>
          <w:p w:rsidR="00484500" w:rsidRPr="00964E6C" w:rsidRDefault="00484500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84500" w:rsidRPr="00964E6C" w:rsidTr="00C54EDC">
        <w:trPr>
          <w:jc w:val="center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484500" w:rsidRPr="00964E6C" w:rsidRDefault="00484500" w:rsidP="004845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84500" w:rsidRPr="00964E6C" w:rsidRDefault="00484500" w:rsidP="00484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63.3(2)</w:t>
            </w:r>
          </w:p>
          <w:p w:rsidR="00484500" w:rsidRPr="00964E6C" w:rsidRDefault="009B2955" w:rsidP="00484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E3538D9" wp14:editId="7AD2A7C2">
                  <wp:extent cx="1092200" cy="1403396"/>
                  <wp:effectExtent l="0" t="0" r="0" b="6350"/>
                  <wp:docPr id="11" name="Рисунок 11" descr="Денис Хрусталев - Колдовство на Руси. Политическая история от Крещения до &quot;Антихриста&quot;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нис Хрусталев - Колдовство на Руси. Политическая история от Крещения до &quot;Антихриста&quot;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503" cy="140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4E6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137" w:type="dxa"/>
            <w:tcBorders>
              <w:top w:val="nil"/>
              <w:left w:val="nil"/>
              <w:bottom w:val="nil"/>
              <w:right w:val="nil"/>
            </w:tcBorders>
          </w:tcPr>
          <w:p w:rsidR="00484500" w:rsidRPr="00964E6C" w:rsidRDefault="00484500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Хрусталев, Денис Григорьевич.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Колдовство на Руси. Политическая история от Крещения до "Антихриста". X-XVIII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в.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/ Денис Хрусталев. </w:t>
            </w:r>
            <w:r w:rsidR="009B2955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Москва</w:t>
            </w:r>
            <w:proofErr w:type="gramStart"/>
            <w:r w:rsidR="009B2955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9B2955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АСТ, 2023. - 318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(История и наука Рунета). </w:t>
            </w:r>
            <w:r w:rsidR="009B2955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9B2955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</w:t>
            </w:r>
          </w:p>
          <w:p w:rsidR="00484500" w:rsidRPr="00964E6C" w:rsidRDefault="009B2955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</w:t>
            </w:r>
            <w:r w:rsidR="00484500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484500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Колдовские козни пронизывают русскую историю. Испокон веку враг </w:t>
            </w:r>
            <w:r w:rsidR="00484500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рода человеческого посягал на жителей и особенно правителей Руси. Форменный </w:t>
            </w:r>
            <w:proofErr w:type="gramStart"/>
            <w:r w:rsidR="00484500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беспредел</w:t>
            </w:r>
            <w:proofErr w:type="gramEnd"/>
            <w:r w:rsidR="00484500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начался сразу после прекращения междоусобиц и с момента объединения земель вокруг Москвы. Благочестивые государи подвергались непрестанным нападкам сатанинских сил, колдунов, ведьм, волхвов и волшебников. Но эта книга не ставит перед собой задачу описать все случаи колдовства на Руси, в ней описаны только те, когда магическими практиками пытались повлиять на Российское государство и его первых лиц. С первых дней и до Петра Великого, от Крещения до "Антихриста", от </w:t>
            </w:r>
            <w:proofErr w:type="spellStart"/>
            <w:r w:rsidR="00484500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залесских</w:t>
            </w:r>
            <w:proofErr w:type="spellEnd"/>
            <w:r w:rsidR="00484500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княжеств до империи, от волхвов до волшебников.</w:t>
            </w:r>
          </w:p>
        </w:tc>
      </w:tr>
    </w:tbl>
    <w:p w:rsidR="0081767F" w:rsidRPr="00964E6C" w:rsidRDefault="0081767F" w:rsidP="0081767F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</w:pPr>
      <w:bookmarkStart w:id="4" w:name="_Toc126937788"/>
      <w:r w:rsidRPr="00964E6C"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  <w:lastRenderedPageBreak/>
        <w:t>ИСТОРИЯ САНКТ-ПЕТЕРБУРГА</w:t>
      </w:r>
      <w:bookmarkEnd w:id="4"/>
    </w:p>
    <w:tbl>
      <w:tblPr>
        <w:tblW w:w="10465" w:type="dxa"/>
        <w:jc w:val="center"/>
        <w:tblLayout w:type="fixed"/>
        <w:tblLook w:val="0000" w:firstRow="0" w:lastRow="0" w:firstColumn="0" w:lastColumn="0" w:noHBand="0" w:noVBand="0"/>
      </w:tblPr>
      <w:tblGrid>
        <w:gridCol w:w="414"/>
        <w:gridCol w:w="1843"/>
        <w:gridCol w:w="8208"/>
      </w:tblGrid>
      <w:tr w:rsidR="00484500" w:rsidRPr="00964E6C" w:rsidTr="009B2955">
        <w:trPr>
          <w:jc w:val="center"/>
        </w:trPr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484500" w:rsidRPr="00964E6C" w:rsidRDefault="00484500" w:rsidP="0048450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484500" w:rsidRPr="00964E6C" w:rsidRDefault="00484500" w:rsidP="0048450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63.3(2СПб)</w:t>
            </w:r>
          </w:p>
          <w:p w:rsidR="00484500" w:rsidRPr="00964E6C" w:rsidRDefault="009B2955" w:rsidP="009B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9C56C4" wp14:editId="2DB987C1">
                  <wp:extent cx="1092200" cy="1578068"/>
                  <wp:effectExtent l="0" t="0" r="0" b="3175"/>
                  <wp:docPr id="12" name="Рисунок 12" descr="Шишкин, Новопашенная - За фасадом. 25 писем о Петербурге и его жителя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ишкин, Новопашенная - За фасадом. 25 писем о Петербурге и его жителя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87" cy="157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tcBorders>
              <w:top w:val="nil"/>
              <w:left w:val="nil"/>
              <w:bottom w:val="nil"/>
              <w:right w:val="nil"/>
            </w:tcBorders>
          </w:tcPr>
          <w:p w:rsidR="00484500" w:rsidRPr="00964E6C" w:rsidRDefault="00484500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Шишкин, Алексей Дмитриевич.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За фасадом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25 писем о Петербурге и его жителях / Алексей Шишкин, Эля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Новопашенная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Бомбора</w:t>
            </w:r>
            <w:proofErr w:type="spellEnd"/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Санкт-Пете</w:t>
            </w:r>
            <w:r w:rsidR="009B2955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рбург : Бумага, 2022. - 300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  <w:r w:rsid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</w:t>
            </w:r>
          </w:p>
          <w:p w:rsidR="00484500" w:rsidRPr="00964E6C" w:rsidRDefault="009B2955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</w:t>
            </w:r>
            <w:r w:rsidR="00484500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Каждое здание в Петербурге угодило в историю – большую, общегосударственную или малую, историю жизни и быта рядовых горожан. В одном доме располагалась локальная типография, в другом – спиритический салон, а в третьем был трактир, где Некрасов когда-то ожидал свою возлюбленную. На страницах этой книги соседствуют Лев Толстой и Иосиф Сталин, генеральская роскошь и коммуналки, криминальное прошлое и атмосферное настоящее. Авторы "За фасадом" предлагают пройтись по следам знаменитых и почти забытых героев и узнать много нового о городе и горожанах.</w:t>
            </w:r>
          </w:p>
        </w:tc>
      </w:tr>
    </w:tbl>
    <w:p w:rsidR="00595EE0" w:rsidRPr="00964E6C" w:rsidRDefault="00595EE0" w:rsidP="009B71BE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</w:pPr>
      <w:bookmarkStart w:id="5" w:name="_Toc126937789"/>
      <w:r w:rsidRPr="00964E6C"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  <w:t>ИСТОРИЯ ЗАРУБЕЖНЫХ СТРАН</w:t>
      </w:r>
      <w:bookmarkEnd w:id="5"/>
    </w:p>
    <w:tbl>
      <w:tblPr>
        <w:tblW w:w="10465" w:type="dxa"/>
        <w:jc w:val="center"/>
        <w:tblLayout w:type="fixed"/>
        <w:tblLook w:val="0000" w:firstRow="0" w:lastRow="0" w:firstColumn="0" w:lastColumn="0" w:noHBand="0" w:noVBand="0"/>
      </w:tblPr>
      <w:tblGrid>
        <w:gridCol w:w="272"/>
        <w:gridCol w:w="1985"/>
        <w:gridCol w:w="8208"/>
      </w:tblGrid>
      <w:tr w:rsidR="00C252E8" w:rsidRPr="00964E6C" w:rsidTr="009B2955">
        <w:trPr>
          <w:jc w:val="center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:rsidR="00C252E8" w:rsidRPr="00964E6C" w:rsidRDefault="00C252E8" w:rsidP="00C252E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252E8" w:rsidRPr="00964E6C" w:rsidRDefault="00C252E8" w:rsidP="00C252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63.3(4Вел)-8</w:t>
            </w:r>
          </w:p>
          <w:p w:rsidR="00C252E8" w:rsidRPr="00964E6C" w:rsidRDefault="009B2955" w:rsidP="009B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99B5D4" wp14:editId="40E16121">
                  <wp:extent cx="1098550" cy="1447800"/>
                  <wp:effectExtent l="0" t="0" r="6350" b="0"/>
                  <wp:docPr id="13" name="Рисунок 13" descr="Эндрю Лоуни - Король-предатель. Скандальное изгнание герцога и герцогини Виндзорски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ндрю Лоуни - Король-предатель. Скандальное изгнание герцога и герцогини Виндзорски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20" cy="145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tcBorders>
              <w:top w:val="nil"/>
              <w:left w:val="nil"/>
              <w:bottom w:val="nil"/>
              <w:right w:val="nil"/>
            </w:tcBorders>
          </w:tcPr>
          <w:p w:rsidR="00C252E8" w:rsidRPr="00964E6C" w:rsidRDefault="00C252E8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Лоуни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Эндрю.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Король-предатель. Скандальное изгнание герцога и герцогини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Виндзорских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/ Эндрю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Лоуни</w:t>
            </w:r>
            <w:proofErr w:type="spellEnd"/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перевод с английского  М. В. Пономаревой.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Эксим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2022. - 413 с. </w:t>
            </w:r>
            <w:r w:rsidR="009B2955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="009B2955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Загл</w:t>
            </w:r>
            <w:proofErr w:type="gramStart"/>
            <w:r w:rsidR="009B2955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кандальное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изгнание гер</w:t>
            </w:r>
            <w:r w:rsidR="009B2955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цога и герцогини </w:t>
            </w:r>
            <w:proofErr w:type="spellStart"/>
            <w:r w:rsidR="009B2955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Виндзорских</w:t>
            </w:r>
            <w:proofErr w:type="spellEnd"/>
            <w:r w:rsidR="009B2955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C252E8" w:rsidRPr="00964E6C" w:rsidRDefault="00C252E8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C252E8" w:rsidRPr="00964E6C" w:rsidRDefault="009B2955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</w:t>
            </w:r>
            <w:r w:rsidR="00C252E8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«Короле-предателе» раскрыта </w:t>
            </w:r>
            <w:proofErr w:type="gramStart"/>
            <w:r w:rsidR="00C252E8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вся</w:t>
            </w:r>
            <w:proofErr w:type="gramEnd"/>
            <w:r w:rsidR="00C252E8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правда об изгнании, бегстве и интригах герцога </w:t>
            </w:r>
            <w:proofErr w:type="spellStart"/>
            <w:r w:rsidR="00C252E8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Виндзорского</w:t>
            </w:r>
            <w:proofErr w:type="spellEnd"/>
            <w:r w:rsidR="00C252E8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отвернувшегося от семьи и страны ради денег и больной страсти к одной женщине.</w:t>
            </w:r>
          </w:p>
          <w:p w:rsidR="00C252E8" w:rsidRPr="00964E6C" w:rsidRDefault="00C252E8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252E8" w:rsidRPr="00964E6C" w:rsidTr="009B2955">
        <w:trPr>
          <w:jc w:val="center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:rsidR="00C252E8" w:rsidRPr="00964E6C" w:rsidRDefault="00C252E8" w:rsidP="00C252E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C252E8" w:rsidRPr="00964E6C" w:rsidRDefault="00C252E8" w:rsidP="00C252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63.3(4Авс)</w:t>
            </w:r>
          </w:p>
          <w:p w:rsidR="00C252E8" w:rsidRPr="00964E6C" w:rsidRDefault="009B2955" w:rsidP="00C252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7887A9" wp14:editId="60F92846">
                  <wp:extent cx="1162050" cy="1770845"/>
                  <wp:effectExtent l="0" t="0" r="0" b="1270"/>
                  <wp:docPr id="14" name="Рисунок 14" descr="Райнельт Франц - Австрия. Полная история стран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йнельт Франц - Австрия. Полная история стран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214" cy="177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tcBorders>
              <w:top w:val="nil"/>
              <w:left w:val="nil"/>
              <w:bottom w:val="nil"/>
              <w:right w:val="nil"/>
            </w:tcBorders>
          </w:tcPr>
          <w:p w:rsidR="00C252E8" w:rsidRPr="00964E6C" w:rsidRDefault="00C252E8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Райнельт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Франц.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Австрия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полная история страны : [от древности до наших дней] / Франц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Райнельт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АСТ, 2022. - 431 с. : ил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карты, фот. - (История на пальцах). </w:t>
            </w:r>
            <w:r w:rsidR="009B2955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</w:t>
            </w:r>
          </w:p>
          <w:p w:rsidR="00C252E8" w:rsidRPr="00964E6C" w:rsidRDefault="009B2955" w:rsidP="00392D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</w:t>
            </w:r>
            <w:r w:rsidR="00C252E8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Австрия – это величественные горы, великолепные дворцы, которые отличаются классической роскошью, и высокая культура. Родина Моцарта и Фрейда. Здесь творил Густав </w:t>
            </w:r>
            <w:proofErr w:type="spellStart"/>
            <w:r w:rsidR="00C252E8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Климт</w:t>
            </w:r>
            <w:proofErr w:type="spellEnd"/>
            <w:r w:rsidR="00C252E8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писал свои вальсы Штраус. Это вековая история, полная поворотных и судьбоносных событий: вторжение венгров, расцвет Австрийского государства в XIII веке, бурные преобразования в XVIII веке, Венский конгресс и </w:t>
            </w:r>
            <w:proofErr w:type="spellStart"/>
            <w:r w:rsidR="00C252E8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тд</w:t>
            </w:r>
            <w:proofErr w:type="spellEnd"/>
            <w:r w:rsidR="00C252E8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Из книги можно узнать: кто упустил победу из Маренго, почему принцесса Сисси так ненавидела Вену и как Австрия возродилась из</w:t>
            </w:r>
            <w:r w:rsid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пепла, а так же многое другое.</w:t>
            </w:r>
          </w:p>
        </w:tc>
      </w:tr>
    </w:tbl>
    <w:p w:rsidR="003B25EE" w:rsidRPr="00964E6C" w:rsidRDefault="00964E6C" w:rsidP="003B25EE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</w:pPr>
      <w:bookmarkStart w:id="6" w:name="_Toc126937790"/>
      <w:r w:rsidRPr="00964E6C"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  <w:t>МИФОЛОГИЯ</w:t>
      </w:r>
      <w:bookmarkEnd w:id="6"/>
    </w:p>
    <w:tbl>
      <w:tblPr>
        <w:tblW w:w="10449" w:type="dxa"/>
        <w:jc w:val="center"/>
        <w:tblLayout w:type="fixed"/>
        <w:tblLook w:val="0000" w:firstRow="0" w:lastRow="0" w:firstColumn="0" w:lastColumn="0" w:noHBand="0" w:noVBand="0"/>
      </w:tblPr>
      <w:tblGrid>
        <w:gridCol w:w="343"/>
        <w:gridCol w:w="1985"/>
        <w:gridCol w:w="8121"/>
      </w:tblGrid>
      <w:tr w:rsidR="003068F2" w:rsidRPr="00964E6C" w:rsidTr="001D1E09">
        <w:trPr>
          <w:jc w:val="center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3068F2" w:rsidRPr="00964E6C" w:rsidRDefault="003068F2" w:rsidP="00CA483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964E6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3068F2" w:rsidRPr="00964E6C" w:rsidRDefault="003068F2" w:rsidP="00CA48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4E6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82.3(0)</w:t>
            </w:r>
          </w:p>
          <w:p w:rsidR="003068F2" w:rsidRPr="00964E6C" w:rsidRDefault="009B2955" w:rsidP="009B29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E8AA1D" wp14:editId="32D2DD4C">
                  <wp:extent cx="1104900" cy="1460500"/>
                  <wp:effectExtent l="0" t="0" r="0" b="6350"/>
                  <wp:docPr id="15" name="Рисунок 15" descr="Марк Уильямс - Кельты. Мифология, сформировавшая наше сознан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к Уильямс - Кельты. Мифология, сформировавшая наше сознан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76" cy="146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1" w:type="dxa"/>
            <w:tcBorders>
              <w:top w:val="nil"/>
              <w:left w:val="nil"/>
              <w:bottom w:val="nil"/>
              <w:right w:val="nil"/>
            </w:tcBorders>
          </w:tcPr>
          <w:p w:rsidR="00964E6C" w:rsidRDefault="003068F2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4E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Уильямс, Марк.</w:t>
            </w:r>
            <w:r w:rsidRPr="00964E6C">
              <w:rPr>
                <w:rFonts w:ascii="Times New Roman" w:hAnsi="Times New Roman" w:cs="Times New Roman"/>
                <w:sz w:val="24"/>
                <w:szCs w:val="24"/>
              </w:rPr>
              <w:t xml:space="preserve"> Кельты</w:t>
            </w:r>
            <w:proofErr w:type="gramStart"/>
            <w:r w:rsidRPr="00964E6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64E6C">
              <w:rPr>
                <w:rFonts w:ascii="Times New Roman" w:hAnsi="Times New Roman" w:cs="Times New Roman"/>
                <w:sz w:val="24"/>
                <w:szCs w:val="24"/>
              </w:rPr>
              <w:t xml:space="preserve"> мифология, сформировавшая наше сознание / Марк Уильямс ; перевод с английского О. </w:t>
            </w:r>
            <w:proofErr w:type="spellStart"/>
            <w:r w:rsidRPr="00964E6C">
              <w:rPr>
                <w:rFonts w:ascii="Times New Roman" w:hAnsi="Times New Roman" w:cs="Times New Roman"/>
                <w:sz w:val="24"/>
                <w:szCs w:val="24"/>
              </w:rPr>
              <w:t>Чумичевой</w:t>
            </w:r>
            <w:proofErr w:type="spellEnd"/>
            <w:r w:rsidRPr="00964E6C">
              <w:rPr>
                <w:rFonts w:ascii="Times New Roman" w:hAnsi="Times New Roman" w:cs="Times New Roman"/>
                <w:sz w:val="24"/>
                <w:szCs w:val="24"/>
              </w:rPr>
              <w:t xml:space="preserve"> ; научный редактор Нина </w:t>
            </w:r>
            <w:proofErr w:type="spellStart"/>
            <w:r w:rsidRPr="00964E6C">
              <w:rPr>
                <w:rFonts w:ascii="Times New Roman" w:hAnsi="Times New Roman" w:cs="Times New Roman"/>
                <w:sz w:val="24"/>
                <w:szCs w:val="24"/>
              </w:rPr>
              <w:t>Живлова</w:t>
            </w:r>
            <w:proofErr w:type="spellEnd"/>
            <w:r w:rsidRPr="00964E6C">
              <w:rPr>
                <w:rFonts w:ascii="Times New Roman" w:hAnsi="Times New Roman" w:cs="Times New Roman"/>
                <w:sz w:val="24"/>
                <w:szCs w:val="24"/>
              </w:rPr>
              <w:t>. - Москва</w:t>
            </w:r>
            <w:proofErr w:type="gramStart"/>
            <w:r w:rsidRPr="00964E6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964E6C">
              <w:rPr>
                <w:rFonts w:ascii="Times New Roman" w:hAnsi="Times New Roman" w:cs="Times New Roman"/>
                <w:sz w:val="24"/>
                <w:szCs w:val="24"/>
              </w:rPr>
              <w:t xml:space="preserve"> Манн, Иванов и Фербер, 2023. - 283, [4] с. : ил</w:t>
            </w:r>
            <w:proofErr w:type="gramStart"/>
            <w:r w:rsidRPr="00964E6C">
              <w:rPr>
                <w:rFonts w:ascii="Times New Roman" w:hAnsi="Times New Roman" w:cs="Times New Roman"/>
                <w:sz w:val="24"/>
                <w:szCs w:val="24"/>
              </w:rPr>
              <w:t>. ; [</w:t>
            </w:r>
            <w:proofErr w:type="gramEnd"/>
            <w:r w:rsidRPr="00964E6C">
              <w:rPr>
                <w:rFonts w:ascii="Times New Roman" w:hAnsi="Times New Roman" w:cs="Times New Roman"/>
                <w:sz w:val="24"/>
                <w:szCs w:val="24"/>
              </w:rPr>
              <w:t xml:space="preserve">8] л. </w:t>
            </w:r>
            <w:proofErr w:type="spellStart"/>
            <w:r w:rsidRPr="00964E6C">
              <w:rPr>
                <w:rFonts w:ascii="Times New Roman" w:hAnsi="Times New Roman" w:cs="Times New Roman"/>
                <w:sz w:val="24"/>
                <w:szCs w:val="24"/>
              </w:rPr>
              <w:t>цв</w:t>
            </w:r>
            <w:proofErr w:type="spellEnd"/>
            <w:r w:rsidRPr="00964E6C">
              <w:rPr>
                <w:rFonts w:ascii="Times New Roman" w:hAnsi="Times New Roman" w:cs="Times New Roman"/>
                <w:sz w:val="24"/>
                <w:szCs w:val="24"/>
              </w:rPr>
              <w:t>. ил. - (Мифология, сформировавшая наше сознание).</w:t>
            </w:r>
            <w:r w:rsidRPr="00964E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:rsidR="003068F2" w:rsidRPr="00964E6C" w:rsidRDefault="003068F2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E6C">
              <w:rPr>
                <w:rFonts w:ascii="Times New Roman" w:hAnsi="Times New Roman" w:cs="Times New Roman"/>
                <w:sz w:val="24"/>
                <w:szCs w:val="24"/>
              </w:rPr>
              <w:t xml:space="preserve">Экземпляры: </w:t>
            </w:r>
            <w:proofErr w:type="spellStart"/>
            <w:r w:rsidRPr="00964E6C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964E6C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:rsidR="003068F2" w:rsidRPr="00964E6C" w:rsidRDefault="009B2955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E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3068F2" w:rsidRPr="00964E6C">
              <w:rPr>
                <w:rFonts w:ascii="Times New Roman" w:hAnsi="Times New Roman" w:cs="Times New Roman"/>
                <w:sz w:val="24"/>
                <w:szCs w:val="24"/>
              </w:rPr>
              <w:t>Автор исследует корни кельтских легенд, оставивших наиболее заметный след в мировой культуре.</w:t>
            </w:r>
          </w:p>
          <w:p w:rsidR="003068F2" w:rsidRPr="00964E6C" w:rsidRDefault="003068F2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E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068F2" w:rsidRPr="00964E6C" w:rsidRDefault="003068F2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641D" w:rsidRPr="00964E6C" w:rsidRDefault="00524814" w:rsidP="009B71BE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</w:pPr>
      <w:bookmarkStart w:id="7" w:name="_Toc126937791"/>
      <w:r w:rsidRPr="00964E6C"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  <w:lastRenderedPageBreak/>
        <w:t>ЛИТЕРАТУРОВЕДЕНИЕ</w:t>
      </w:r>
      <w:bookmarkEnd w:id="7"/>
    </w:p>
    <w:tbl>
      <w:tblPr>
        <w:tblW w:w="10252" w:type="dxa"/>
        <w:jc w:val="center"/>
        <w:tblLayout w:type="fixed"/>
        <w:tblLook w:val="0000" w:firstRow="0" w:lastRow="0" w:firstColumn="0" w:lastColumn="0" w:noHBand="0" w:noVBand="0"/>
      </w:tblPr>
      <w:tblGrid>
        <w:gridCol w:w="308"/>
        <w:gridCol w:w="1985"/>
        <w:gridCol w:w="7959"/>
      </w:tblGrid>
      <w:tr w:rsidR="00254357" w:rsidRPr="00964E6C" w:rsidTr="001D1E09">
        <w:trPr>
          <w:jc w:val="center"/>
        </w:trPr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254357" w:rsidRPr="00964E6C" w:rsidRDefault="00254357" w:rsidP="0025435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254357" w:rsidRPr="00964E6C" w:rsidRDefault="00254357" w:rsidP="002543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83.3(2Рос=Рус)</w:t>
            </w:r>
          </w:p>
          <w:p w:rsidR="00254357" w:rsidRPr="00964E6C" w:rsidRDefault="001D1E09" w:rsidP="002543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0AF82A" wp14:editId="1CDF1743">
                  <wp:extent cx="1143000" cy="1631950"/>
                  <wp:effectExtent l="0" t="0" r="0" b="6350"/>
                  <wp:docPr id="16" name="Рисунок 16" descr="Дмитрий Мачинский - От Пушкина до Цветаевой. Статьи и эсс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митрий Мачинский - От Пушкина до Цветаевой. Статьи и эсс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357" w:rsidRPr="00964E6C" w:rsidRDefault="00254357" w:rsidP="002543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</w:tcPr>
          <w:p w:rsidR="00254357" w:rsidRPr="00964E6C" w:rsidRDefault="00254357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Мачинский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Дмитрий Алексеевич.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От Пушкина до Цветаевой : статьи и эссе о русской литературе / Д. А.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Мачинский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 составление, подготовка текста Н. 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Паршуковой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 научный редактор: Е. А. Романова. - Санкт-Петербург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Издательство </w:t>
            </w:r>
            <w:r w:rsidR="001D1E0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Ивана </w:t>
            </w:r>
            <w:proofErr w:type="spellStart"/>
            <w:r w:rsidR="001D1E0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Лимбаха</w:t>
            </w:r>
            <w:proofErr w:type="spellEnd"/>
            <w:r w:rsidR="001D1E0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2022. - 449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(Независимый альянс). </w:t>
            </w:r>
            <w:r w:rsidR="001D1E0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</w:t>
            </w:r>
            <w:r w:rsid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254357" w:rsidRPr="00964E6C" w:rsidRDefault="001D1E09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</w:t>
            </w:r>
            <w:r w:rsidR="00DA6037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="00254357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етербургский историк, археолог, многолетний сотрудник Эрмитажа, знаток русской культуры и литературы. В книгу вошли все его обнаруженные на сегодняшний день работы, посвященные русским поэтам: А. Пушкину, М. Цветаевой, А. Блоку, А. Ахматовой, М. Волошину. При жизни автора ни одна из них не была опубликована.  </w:t>
            </w:r>
          </w:p>
          <w:p w:rsidR="00254357" w:rsidRPr="00964E6C" w:rsidRDefault="00254357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4357" w:rsidRPr="00964E6C" w:rsidTr="001D1E09">
        <w:trPr>
          <w:jc w:val="center"/>
        </w:trPr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254357" w:rsidRPr="00964E6C" w:rsidRDefault="00254357" w:rsidP="0025435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254357" w:rsidRPr="00964E6C" w:rsidRDefault="00254357" w:rsidP="002543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83.3(2Рос=Рус)1-8</w:t>
            </w:r>
          </w:p>
          <w:p w:rsidR="00254357" w:rsidRPr="00964E6C" w:rsidRDefault="001D1E09" w:rsidP="002543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2900E1" wp14:editId="0913933B">
                  <wp:extent cx="1143000" cy="1785539"/>
                  <wp:effectExtent l="0" t="0" r="0" b="5715"/>
                  <wp:docPr id="17" name="Рисунок 17" descr="Иона Ризнич - Пушки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она Ризнич - Пушки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8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</w:tcPr>
          <w:p w:rsidR="00254357" w:rsidRPr="00964E6C" w:rsidRDefault="00254357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Ризнич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Иона.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Пушкин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[ключевые фигуры, крылатые цитаты, малоизвестные факты из жизни и творчества поэта] / Иона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Ризнич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1D1E0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 : Времена, 2022. - 358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: ил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портр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(Самая полная биография)</w:t>
            </w:r>
            <w:r w:rsid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Б9(1), Б11(1)</w:t>
            </w:r>
          </w:p>
          <w:p w:rsidR="00254357" w:rsidRPr="00964E6C" w:rsidRDefault="00964E6C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</w:t>
            </w:r>
            <w:r w:rsidR="00254357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254357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Без лукавства и домысливания, без помпезности и прикрас биограф Иона </w:t>
            </w:r>
            <w:proofErr w:type="spellStart"/>
            <w:r w:rsidR="00254357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Ризнич</w:t>
            </w:r>
            <w:proofErr w:type="spellEnd"/>
            <w:r w:rsidR="00254357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воссоздала портрет одного из величайших деятелей русской культуры. Из книги можно узнать: Почему поэт больше не писал сказки? Сколько Пушкин проиграл денег в игорных домах? Почему Александру Сергеевичу угрожала ссылка в Сибирь? Как Пушкин связан с серийным убийцей? Фишки книги:  отрывки из самых знаменитых стихов Пушкина; новые факты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биографии великого писателя.</w:t>
            </w:r>
          </w:p>
        </w:tc>
      </w:tr>
    </w:tbl>
    <w:p w:rsidR="0061712F" w:rsidRPr="00964E6C" w:rsidRDefault="003B16DC" w:rsidP="003B16DC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</w:pPr>
      <w:bookmarkStart w:id="8" w:name="_Toc126937792"/>
      <w:r w:rsidRPr="00964E6C">
        <w:rPr>
          <w:rFonts w:ascii="Times New Roman" w:eastAsiaTheme="minorEastAsia" w:hAnsi="Times New Roman" w:cs="Times New Roman"/>
          <w:b w:val="0"/>
          <w:color w:val="auto"/>
          <w:sz w:val="24"/>
          <w:szCs w:val="24"/>
          <w:lang w:eastAsia="ru-RU"/>
        </w:rPr>
        <w:t>ИСКУССТВО</w:t>
      </w:r>
      <w:bookmarkEnd w:id="8"/>
    </w:p>
    <w:tbl>
      <w:tblPr>
        <w:tblW w:w="10252" w:type="dxa"/>
        <w:jc w:val="center"/>
        <w:tblLayout w:type="fixed"/>
        <w:tblLook w:val="0000" w:firstRow="0" w:lastRow="0" w:firstColumn="0" w:lastColumn="0" w:noHBand="0" w:noVBand="0"/>
      </w:tblPr>
      <w:tblGrid>
        <w:gridCol w:w="308"/>
        <w:gridCol w:w="1985"/>
        <w:gridCol w:w="7959"/>
      </w:tblGrid>
      <w:tr w:rsidR="003D3C7E" w:rsidRPr="00964E6C" w:rsidTr="001D1E09">
        <w:trPr>
          <w:jc w:val="center"/>
        </w:trPr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85.103(3)</w:t>
            </w:r>
          </w:p>
          <w:p w:rsidR="003D3C7E" w:rsidRPr="00964E6C" w:rsidRDefault="001D1E09" w:rsidP="001D1E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0EFACD" wp14:editId="17B8740D">
                  <wp:extent cx="1156092" cy="1816100"/>
                  <wp:effectExtent l="0" t="0" r="6350" b="0"/>
                  <wp:docPr id="18" name="Рисунок 18" descr="Ай Вэйвэй - Без границ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й Вэйвэй - Без границ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92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Ай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Вэйвэй</w:t>
            </w:r>
            <w:proofErr w:type="spellEnd"/>
            <w:r w:rsidR="001D1E0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Без границ /  Ай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Вэйвэй</w:t>
            </w:r>
            <w:proofErr w:type="spellEnd"/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перевод с немецкого Ольги Терентьевой. - Москва</w:t>
            </w:r>
            <w:r w:rsidR="001D1E0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2023. - 189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(Искусство МИФ)</w:t>
            </w:r>
            <w:r w:rsid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3D3C7E" w:rsidRPr="00964E6C" w:rsidRDefault="001D1E09" w:rsidP="00F65D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</w:t>
            </w:r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Самая личная книга</w:t>
            </w:r>
            <w:proofErr w:type="gram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й </w:t>
            </w:r>
            <w:proofErr w:type="spell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Вэйвэя</w:t>
            </w:r>
            <w:proofErr w:type="spell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об отчуждении, границах и чувстве изгоя. Работы известного художника</w:t>
            </w:r>
            <w:proofErr w:type="gram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й </w:t>
            </w:r>
            <w:proofErr w:type="spell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Вэйвэя</w:t>
            </w:r>
            <w:proofErr w:type="spell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можно найти в общественных местах </w:t>
            </w:r>
            <w:r w:rsidR="00C01F2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многих стран.</w:t>
            </w:r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Но кто стоит за международным лейблом </w:t>
            </w:r>
            <w:proofErr w:type="spell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Ai</w:t>
            </w:r>
            <w:proofErr w:type="spell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Weiwei</w:t>
            </w:r>
            <w:proofErr w:type="spell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? Ай </w:t>
            </w:r>
            <w:proofErr w:type="spell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Вэйвэй</w:t>
            </w:r>
            <w:proofErr w:type="spell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вырос в Маньчжурии и Синьцзяне, куда был сослан его отец — китайский поэт и критик режима</w:t>
            </w:r>
            <w:proofErr w:type="gram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й Цин. </w:t>
            </w:r>
            <w:proofErr w:type="gram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Ай</w:t>
            </w:r>
            <w:proofErr w:type="gram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переехал в США, но был вынужден вернуться в Пекин в 1993 году, чтобы заботиться об отце, когда тот заболел. Много позже, в 2011 году, покинуть Китай ему не разрешили и держали под стражей 81 день. </w:t>
            </w:r>
            <w:proofErr w:type="gram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Ай</w:t>
            </w:r>
            <w:proofErr w:type="gram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Вэйвэй</w:t>
            </w:r>
            <w:proofErr w:type="spell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очень рано уз</w:t>
            </w:r>
            <w:r w:rsidR="002F469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нал, каково это — быть чужаком…</w:t>
            </w:r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D3C7E" w:rsidRPr="00964E6C" w:rsidTr="001D1E09">
        <w:trPr>
          <w:jc w:val="center"/>
        </w:trPr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85.143(3)-8</w:t>
            </w:r>
          </w:p>
          <w:p w:rsidR="003D3C7E" w:rsidRPr="00964E6C" w:rsidRDefault="001D1E09" w:rsidP="001D1E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985301" wp14:editId="56B4F23A">
                  <wp:extent cx="1073150" cy="1353987"/>
                  <wp:effectExtent l="0" t="0" r="0" b="0"/>
                  <wp:docPr id="19" name="Рисунок 19" descr="Алессандро Веццози - Леонардо да Винчи и его Вселенна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ссандро Веццози - Леонардо да Винчи и его Вселенна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454" cy="135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Веццози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Алессандро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Леонардо да Винчи и его Вселенная /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Алессандро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Веццози</w:t>
            </w:r>
            <w:proofErr w:type="spellEnd"/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[научный редактор: Анна Шапочкина]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перевод с французского Инны Солодковой.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Манн, Иванов и Фербер, 2023. - 159 с.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ил. - (Прожить искусство). - </w:t>
            </w:r>
            <w:r w:rsidR="001D1E09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Б8(1),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3D3C7E" w:rsidRPr="00964E6C" w:rsidRDefault="001D1E09" w:rsidP="000B66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</w:t>
            </w:r>
            <w:r w:rsidR="003D3C7E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Гений Возрождения, великий ученый и изобретатель, мастер психологической живописи и аналитического рисунка Леонардо да Винчи стремился понять суть явлений вселенной, «явить </w:t>
            </w:r>
            <w:proofErr w:type="gram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невидимое</w:t>
            </w:r>
            <w:proofErr w:type="gram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</w:tc>
      </w:tr>
      <w:tr w:rsidR="003D3C7E" w:rsidRPr="00964E6C" w:rsidTr="001D1E09">
        <w:trPr>
          <w:jc w:val="center"/>
        </w:trPr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3.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85.143(3)-8</w:t>
            </w:r>
          </w:p>
          <w:p w:rsidR="003D3C7E" w:rsidRPr="00964E6C" w:rsidRDefault="001D1E09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5E2EE1" wp14:editId="2C392543">
                  <wp:extent cx="1136650" cy="1473200"/>
                  <wp:effectExtent l="0" t="0" r="6350" b="0"/>
                  <wp:docPr id="20" name="Рисунок 20" descr="Дмитрий Макаров - Каравадж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митрий Макаров - Каравадж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31" cy="147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Макаров, Дмитрий.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Караваджо / Дмитрий Макаров.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ОГИЗ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АСТ, 2022. - 159 с.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ил. - (Галерея живописи на ладони). - (Золотая коллекция живописи на ладони). </w:t>
            </w:r>
            <w:r w:rsid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Б7(1)</w:t>
            </w:r>
          </w:p>
          <w:p w:rsidR="003D3C7E" w:rsidRPr="00964E6C" w:rsidRDefault="00964E6C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</w:t>
            </w:r>
            <w:r w:rsidR="003D3C7E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Среди гениев Караваджо держится особняком. В 1600-х годах его можно было встретить в Риме в районе Кампо </w:t>
            </w:r>
            <w:proofErr w:type="spell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Марцио</w:t>
            </w:r>
            <w:proofErr w:type="spell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– одного, со слугой или в компании друзей, цирюльников и торговцев. Караваджо любил скандалы и не упускал случая ввязаться в драку. При этом он был уже известный художник, писавший невиданные картины. Со всеми своими разрушительными маниями</w:t>
            </w:r>
            <w:r w:rsidR="00F447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Караваджо идеальный герой для высокобюджетной голливудской постановки. </w:t>
            </w:r>
          </w:p>
        </w:tc>
      </w:tr>
      <w:tr w:rsidR="003D3C7E" w:rsidRPr="00964E6C" w:rsidTr="001D1E09">
        <w:trPr>
          <w:jc w:val="center"/>
        </w:trPr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4.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85.143</w:t>
            </w:r>
          </w:p>
          <w:p w:rsidR="003D3C7E" w:rsidRPr="00964E6C" w:rsidRDefault="00561E2C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C29286" wp14:editId="267BFCCB">
                  <wp:extent cx="1136650" cy="1631846"/>
                  <wp:effectExtent l="0" t="0" r="6350" b="6985"/>
                  <wp:docPr id="21" name="Рисунок 21" descr="Алина Никонова - Что хотел сказать художник? Главные картины в искусстве от Босха до Малевич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ина Никонова - Что хотел сказать художник? Главные картины в искусстве от Босха до Малевич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105" cy="163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Никонова, Алина Викторовна.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Что хотел сказать художник? Главные картины в искусстве от Босха до Малевича / Алина Никонова.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</w:t>
            </w:r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ксмо</w:t>
            </w:r>
            <w:proofErr w:type="spellEnd"/>
            <w:proofErr w:type="gramStart"/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Бомбора</w:t>
            </w:r>
            <w:proofErr w:type="spellEnd"/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2022. - 413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</w:t>
            </w:r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3D3C7E" w:rsidRPr="00964E6C" w:rsidRDefault="00964E6C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</w:t>
            </w:r>
            <w:r w:rsidR="003D3C7E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Опытный искусствовед и писательница Алина Никонова покажет вам в деталях 100 шедевров всех времен (Андрей Рублев, Питер Брейгель, Илья Репин, Винсент Ван Гог, Эдвард Мунк, Джексон </w:t>
            </w:r>
            <w:proofErr w:type="spell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Поллок</w:t>
            </w:r>
            <w:proofErr w:type="spell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), объяснив, в чем их новаторство и художественная ценность, как они были созданы и почему люди до сих пор продолжают любоваться и восторгаться ими. </w:t>
            </w:r>
          </w:p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C7E" w:rsidRPr="00964E6C" w:rsidTr="001D1E09">
        <w:trPr>
          <w:jc w:val="center"/>
        </w:trPr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5.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85.335.42</w:t>
            </w:r>
          </w:p>
          <w:p w:rsidR="003D3C7E" w:rsidRPr="00964E6C" w:rsidRDefault="00561E2C" w:rsidP="00561E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C6AD07" wp14:editId="44E8A395">
                  <wp:extent cx="1124884" cy="1701800"/>
                  <wp:effectExtent l="0" t="0" r="0" b="0"/>
                  <wp:docPr id="22" name="Рисунок 22" descr="Инесса Плескачевская - Валентин Елизарьев. Полет навстречу жизни. Как рождается бале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есса Плескачевская - Валентин Елизарьев. Полет навстречу жизни. Как рождается бале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84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</w:tcPr>
          <w:p w:rsid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Плескачевская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Инесса Николаевна.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Валентин Елизарьев. Полет навстречу жизни. Как рождается балет / Инесса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Плескачевская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Москва</w:t>
            </w:r>
            <w:proofErr w:type="gramStart"/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АСТ, 2023. - 366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[12] л. ил. - (Большой балет). </w:t>
            </w:r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Экземпляры: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(1), Б8(1),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3D3C7E" w:rsidRPr="00964E6C" w:rsidRDefault="00C51D25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</w:t>
            </w:r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Выдающийся хореограф рассказывает о своем творческом методе, о том, как рождается спектакль – от замысла до премьеры. Автор книги поговорила со звездами мирового искусства, которые учились и работали с Валентином Елизарьевым. О сути балетного искусства и природе творчества в книге рассказывают Михаил Барышников, Борис Эйфман, Родион Щедрин, Генрих Майоров, Нина Ананиашвили, Андрис </w:t>
            </w:r>
            <w:proofErr w:type="gram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Лиепа и</w:t>
            </w:r>
            <w:proofErr w:type="gram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многие другие.    </w:t>
            </w:r>
          </w:p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D3C7E" w:rsidRPr="00964E6C" w:rsidTr="001D1E09">
        <w:trPr>
          <w:jc w:val="center"/>
        </w:trPr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7.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85.103(3)-8</w:t>
            </w:r>
          </w:p>
          <w:p w:rsidR="003D3C7E" w:rsidRPr="00964E6C" w:rsidRDefault="00561E2C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56CA10" wp14:editId="2292A327">
                  <wp:extent cx="1130300" cy="1460663"/>
                  <wp:effectExtent l="0" t="0" r="0" b="6350"/>
                  <wp:docPr id="23" name="Рисунок 23" descr="Ольга Солодовникова - Хокуса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льга Солодовникова - Хокуса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80" cy="146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4E6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Солодовникова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Ольга Николаевна.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Хокусай / Ольга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Солодовникова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ОГИЗ, 2022. - 159 с. 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ил. - (Золотая коллекция живописи на ладони)</w:t>
            </w:r>
            <w:r w:rsid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Б9(1), Б11(1).</w:t>
            </w:r>
          </w:p>
          <w:p w:rsidR="00561E2C" w:rsidRPr="00964E6C" w:rsidRDefault="00561E2C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Хокусай – один из ведущих мастеров цветной гравюры на дереве периода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Токугава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(1603–1868)., и один из самых известных в мире художников Японии. Его хорошо знают в Европе, России, о нем много пишут, исследуют и изучают его произведения, регулярно проводят выставки его работ в разных странах, о его творчестве снимают документальные фильмы.</w:t>
            </w:r>
          </w:p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C7E" w:rsidRPr="00964E6C" w:rsidTr="001D1E09">
        <w:trPr>
          <w:jc w:val="center"/>
        </w:trPr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8.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85.374.3(2)</w:t>
            </w:r>
          </w:p>
          <w:p w:rsidR="003D3C7E" w:rsidRPr="00964E6C" w:rsidRDefault="00561E2C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05E8D52" wp14:editId="466024E2">
                  <wp:extent cx="1168400" cy="1767635"/>
                  <wp:effectExtent l="0" t="0" r="0" b="4445"/>
                  <wp:docPr id="24" name="Рисунок 24" descr="Марианна Ростоцкая - Станислав Ростоцкий. Счастье - это когда тебя понимаю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рианна Ростоцкая - Станислав Ростоцкий. Счастье - это когда тебя понимаю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76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4E6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Станислав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Ростоцкий</w:t>
            </w:r>
            <w:proofErr w:type="spellEnd"/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счастье - это когда тебя понимают / автор-составитель М</w:t>
            </w:r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</w:t>
            </w:r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Ростоцкая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Кладезь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АСТ, 2022. - 254 с.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[8] л. ил. - (Зеркало памяти). - Фильмография: с. 251-252</w:t>
            </w:r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3D3C7E" w:rsidRPr="00964E6C" w:rsidRDefault="00561E2C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</w:t>
            </w:r>
            <w:r w:rsidR="003D3C7E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книге собраны дневники Станислава Иосифовича и обращенные к нему письма. Режиссер открывается в них искренне и доверительно: именно таким он стремился появиться перед своим зрителем. В воспоминаниях С</w:t>
            </w:r>
            <w:r w:rsidR="00DE645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Ростоцкого</w:t>
            </w:r>
            <w:proofErr w:type="spell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показана история целого поколения, родившегося в революционную эпоху, прошедшего войну и уходящего в постперестроечную эпоху. Он считал, что важнейший талант человека – дар чувствовать чужую боль как свою. И это нашло отражение в его фильмах.</w:t>
            </w:r>
          </w:p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C7E" w:rsidRPr="00964E6C" w:rsidTr="001D1E09">
        <w:trPr>
          <w:jc w:val="center"/>
        </w:trPr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9.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85.364.1</w:t>
            </w:r>
          </w:p>
          <w:p w:rsidR="003D3C7E" w:rsidRPr="00964E6C" w:rsidRDefault="00561E2C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E1A385" wp14:editId="434B042D">
                  <wp:extent cx="1159841" cy="1574800"/>
                  <wp:effectExtent l="0" t="0" r="2540" b="6350"/>
                  <wp:docPr id="25" name="Рисунок 25" descr="Дэвид Старк - Жизнь внутри и вокруг the Beatles. Приключения подростка-битломана в 60-е и позж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эвид Старк - Жизнь внутри и вокруг the Beatles. Приключения подростка-битломана в 60-е и позж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41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4E6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Старк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Дэвид.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Жизнь внутри и вокруг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Beatles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Приключения подростка-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битломана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60-е и позже / Дэвид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Старк</w:t>
            </w:r>
            <w:proofErr w:type="spellEnd"/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перевод с английского А. Беляева.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омбора</w:t>
            </w:r>
            <w:proofErr w:type="spellEnd"/>
            <w:proofErr w:type="gramStart"/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2023. - 270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</w:t>
            </w:r>
            <w:r w:rsidR="00561E2C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3D3C7E" w:rsidRPr="00964E6C" w:rsidRDefault="00964E6C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</w:t>
            </w:r>
            <w:r w:rsidR="003D3C7E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Дэвид </w:t>
            </w:r>
            <w:proofErr w:type="spell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Старк</w:t>
            </w:r>
            <w:proofErr w:type="spell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посвятил эту книгу всем поклонникам </w:t>
            </w:r>
            <w:proofErr w:type="spell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Beatles</w:t>
            </w:r>
            <w:proofErr w:type="spell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 всему миру. Пусть она не только расскажет вам много забавных случаев из жизни участников группы, но и придаст сил поверить, что все возможно. Стоит лишь очень сильно захотеть.</w:t>
            </w:r>
          </w:p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3C7E" w:rsidRPr="00964E6C" w:rsidTr="001D1E09">
        <w:trPr>
          <w:jc w:val="center"/>
        </w:trPr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10.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85.318-8</w:t>
            </w:r>
          </w:p>
          <w:p w:rsidR="003D3C7E" w:rsidRPr="00964E6C" w:rsidRDefault="00CA4833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B72108" wp14:editId="307B2F10">
                  <wp:extent cx="1138181" cy="1631950"/>
                  <wp:effectExtent l="0" t="0" r="5080" b="6350"/>
                  <wp:docPr id="26" name="Рисунок 26" descr="Кеннет Уомак - Джон Леннон. 1980. Последние дни жизн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еннет Уомак - Джон Леннон. 1980. Последние дни жизн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181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4E6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Уомак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Кеннет.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Джон Леннон, 1980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последние дни жизни / Кеннет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Уомак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 перевод с английского Игоря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Рискина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ОГИЗ, 2023. - 285 с. ил. - </w:t>
            </w:r>
            <w:r w:rsidR="00DE645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Экземпляры: 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</w:t>
            </w:r>
          </w:p>
          <w:p w:rsidR="003D3C7E" w:rsidRPr="00964E6C" w:rsidRDefault="00DE645C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</w:t>
            </w:r>
            <w:r w:rsidR="00CA4833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Книга охватывает последний </w:t>
            </w:r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год жизни Джона Леннона. Этот период ознаменовался мощным творческим триумфом и возрождением музы после почти пяти лет затишья и добровольного ухода «в отставку». Автор в деталях описывает размеренную жизнь музыканта в </w:t>
            </w:r>
            <w:proofErr w:type="spellStart"/>
            <w:proofErr w:type="gram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особняке «Дакота» после его отдаления от музыкального сообщества, подробно раскрывает его взаимоотношения с бывшими участниками </w:t>
            </w:r>
            <w:proofErr w:type="spell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Beatles</w:t>
            </w:r>
            <w:proofErr w:type="spell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женой </w:t>
            </w:r>
            <w:proofErr w:type="spellStart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Йоко</w:t>
            </w:r>
            <w:proofErr w:type="spellEnd"/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Оно, и проливает свет на реальные мотивы ухода из мира музыки. И лишь незадолго до трагической гибели</w:t>
            </w:r>
            <w:r w:rsidR="000C1B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Джону Леннону удается заново раскрыть свой талант и обрести потерянное творческое «я».</w:t>
            </w:r>
          </w:p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D3C7E" w:rsidRPr="00964E6C" w:rsidTr="001D1E09">
        <w:trPr>
          <w:jc w:val="center"/>
        </w:trPr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11.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85.374.3(2)-8</w:t>
            </w:r>
          </w:p>
          <w:p w:rsidR="003D3C7E" w:rsidRPr="00964E6C" w:rsidRDefault="00CA4833" w:rsidP="003D3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B8FDF5" wp14:editId="65F3793E">
                  <wp:extent cx="1130300" cy="1581150"/>
                  <wp:effectExtent l="0" t="0" r="0" b="0"/>
                  <wp:docPr id="27" name="Рисунок 27" descr="Елена Этуш - Владимир Этуш. Старый знакомы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лена Этуш - Владимир Этуш. Старый знакомы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75" cy="158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9" w:type="dxa"/>
            <w:tcBorders>
              <w:top w:val="nil"/>
              <w:left w:val="nil"/>
              <w:bottom w:val="nil"/>
              <w:right w:val="nil"/>
            </w:tcBorders>
          </w:tcPr>
          <w:p w:rsidR="003D3C7E" w:rsidRPr="00964E6C" w:rsidRDefault="003D3C7E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Этуш, Елена Евгеньевна.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Владимир Этуш. Старый знакомый / Елена Этуш.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CA4833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</w:t>
            </w:r>
            <w:proofErr w:type="gramStart"/>
            <w:r w:rsidR="00CA4833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CA4833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Кладезь, 2022. - 219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: ил. - (Зеркало памяти). -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Фильмогр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.: с. 218-219</w:t>
            </w:r>
            <w:r w:rsidR="00CA4833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="009278F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CA4833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Б6(1)</w:t>
            </w:r>
          </w:p>
          <w:p w:rsidR="003D3C7E" w:rsidRPr="00964E6C" w:rsidRDefault="009278F7" w:rsidP="00453A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</w:t>
            </w:r>
            <w:r w:rsidR="003D3C7E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этой книге собраны размышления Владимира Этуша о своей жизни, войне, театре, кино, а также воспоминания его коллег и учеников: у каждого из них тоже есть своя история о нем. Многое из этого увидело свет впервые. Наконец полностью опубликован фронтовой дневник Владимира Абрамовича, один из ярких документов эпохи, рассказывающий о Великой Отечественной войне. Актер, фронтовик, педагог… вот</w:t>
            </w:r>
            <w:r w:rsid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такой он, наш старый знакомый.</w:t>
            </w:r>
          </w:p>
        </w:tc>
      </w:tr>
    </w:tbl>
    <w:p w:rsidR="00C627CD" w:rsidRPr="00964E6C" w:rsidRDefault="008B017B" w:rsidP="00C627CD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9" w:name="_Toc126937793"/>
      <w:r w:rsidRPr="00964E6C"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ru-RU"/>
        </w:rPr>
        <w:t>ФИЛОСОФИЯ</w:t>
      </w:r>
      <w:bookmarkEnd w:id="9"/>
    </w:p>
    <w:tbl>
      <w:tblPr>
        <w:tblW w:w="10465" w:type="dxa"/>
        <w:jc w:val="center"/>
        <w:tblLayout w:type="fixed"/>
        <w:tblLook w:val="0000" w:firstRow="0" w:lastRow="0" w:firstColumn="0" w:lastColumn="0" w:noHBand="0" w:noVBand="0"/>
      </w:tblPr>
      <w:tblGrid>
        <w:gridCol w:w="272"/>
        <w:gridCol w:w="2127"/>
        <w:gridCol w:w="8066"/>
      </w:tblGrid>
      <w:tr w:rsidR="00883CA7" w:rsidRPr="00964E6C" w:rsidTr="00CA4833">
        <w:trPr>
          <w:jc w:val="center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:rsidR="00883CA7" w:rsidRPr="00964E6C" w:rsidRDefault="00883CA7" w:rsidP="00883CA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883CA7" w:rsidRPr="00964E6C" w:rsidRDefault="00883CA7" w:rsidP="00883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87.3(0)</w:t>
            </w:r>
          </w:p>
          <w:p w:rsidR="00883CA7" w:rsidRPr="00964E6C" w:rsidRDefault="00CA4833" w:rsidP="00883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0063CA" wp14:editId="5E011E03">
                  <wp:extent cx="1225550" cy="1925210"/>
                  <wp:effectExtent l="0" t="0" r="0" b="0"/>
                  <wp:docPr id="28" name="Рисунок 28" descr="Луций Сенека - Нравственные письма к Луцилию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уций Сенека - Нравственные письма к Луцилию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92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:rsidR="00883CA7" w:rsidRPr="00964E6C" w:rsidRDefault="00883CA7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Сенека,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Луций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Анней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CA4833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(младший).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Нравственные письма к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Луцилию</w:t>
            </w:r>
            <w:proofErr w:type="spellEnd"/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Трагедии ; О счастливой жизни : если не можешь изменить мир, измени отношение к этому миру : перевод /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Луций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Анней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Сенека.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2023. - 559 с.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портр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(Библиотека избранных сочинений). - (3 главных произведения.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Библиотека избранных сочинений)</w:t>
            </w:r>
            <w:r w:rsidR="00CA4833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(1).</w:t>
            </w:r>
          </w:p>
          <w:p w:rsidR="00773BB7" w:rsidRPr="00964E6C" w:rsidRDefault="00CA4833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С</w:t>
            </w:r>
            <w:r w:rsidR="00773BB7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борник из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писем моралистического характера, написанных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Луцием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Аннеем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Сенекой после его ухода из политики (примерно в 62 году), адресованных его другу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Луцилию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Младшем</w:t>
            </w:r>
            <w:r w:rsidR="00773BB7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 (больше нигде не упоминается).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них автор даёт советы, как выстраивать свою жизнь в соответствии с философией стоицизма. Письма относятся к наиболее известным и значимым произведениям Сенеки и римской литератур</w:t>
            </w:r>
            <w:r w:rsidR="00773BB7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ы в целом. Итог философии и жизненного опыта </w:t>
            </w:r>
            <w:proofErr w:type="spellStart"/>
            <w:r w:rsidR="00773BB7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Сенеки</w:t>
            </w:r>
            <w:proofErr w:type="gramStart"/>
            <w:r w:rsidR="00773BB7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.В</w:t>
            </w:r>
            <w:proofErr w:type="spellEnd"/>
            <w:proofErr w:type="gramEnd"/>
            <w:r w:rsidR="00773BB7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настоящем издании представлено полное собрание писем Сенеки.</w:t>
            </w:r>
          </w:p>
          <w:p w:rsidR="00883CA7" w:rsidRPr="00964E6C" w:rsidRDefault="00883CA7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3CA7" w:rsidRPr="00964E6C" w:rsidTr="00CA4833">
        <w:trPr>
          <w:jc w:val="center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:rsidR="00883CA7" w:rsidRPr="00964E6C" w:rsidRDefault="00883CA7" w:rsidP="00883CA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2.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883CA7" w:rsidRPr="00964E6C" w:rsidRDefault="00883CA7" w:rsidP="00883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87.3(4Гем)</w:t>
            </w:r>
          </w:p>
          <w:p w:rsidR="00883CA7" w:rsidRPr="00964E6C" w:rsidRDefault="00773BB7" w:rsidP="00883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2185BF" wp14:editId="6714F5D5">
                  <wp:extent cx="1242507" cy="1752600"/>
                  <wp:effectExtent l="0" t="0" r="0" b="0"/>
                  <wp:docPr id="29" name="Рисунок 29" descr="Артур Шопенгауэр - Мир как воля и представлен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ртур Шопенгауэр - Мир как воля и представлен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507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:rsidR="00883CA7" w:rsidRPr="00964E6C" w:rsidRDefault="00883CA7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Шопенгауэр, Артур</w:t>
            </w:r>
            <w:r w:rsidR="00773BB7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Мир как воля и представление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Афоризмы житейской мудрости ; Эристика, или Искусство побеждать в спорах : [перевод с немецкого] / Артур Шопенгауэр.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2022. - 559 с. - (3 главных произведения.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Библиотека избранных сочинений)</w:t>
            </w:r>
            <w:proofErr w:type="gramEnd"/>
          </w:p>
          <w:p w:rsidR="00883CA7" w:rsidRPr="00964E6C" w:rsidRDefault="00883CA7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Б8(1).</w:t>
            </w:r>
          </w:p>
          <w:p w:rsidR="00883CA7" w:rsidRPr="00964E6C" w:rsidRDefault="00883CA7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883CA7" w:rsidRPr="00964E6C" w:rsidRDefault="00883CA7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3CA7" w:rsidRPr="00964E6C" w:rsidTr="00CA4833">
        <w:trPr>
          <w:jc w:val="center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</w:tcPr>
          <w:p w:rsidR="00883CA7" w:rsidRPr="00964E6C" w:rsidRDefault="00883CA7" w:rsidP="00883CA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3.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883CA7" w:rsidRPr="00964E6C" w:rsidRDefault="00883CA7" w:rsidP="00883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87.70</w:t>
            </w:r>
          </w:p>
          <w:p w:rsidR="00883CA7" w:rsidRPr="00964E6C" w:rsidRDefault="00773BB7" w:rsidP="00883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D515F59" wp14:editId="55C39E91">
                  <wp:extent cx="1181100" cy="1710858"/>
                  <wp:effectExtent l="0" t="0" r="0" b="3810"/>
                  <wp:docPr id="30" name="Рисунок 30" descr="Майкл Шур - Мифы об идеальном человеке. Каверзные моральные дилеммы для самопознан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йкл Шур - Мифы об идеальном человеке. Каверзные моральные дилеммы для самопознан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1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  <w:tcBorders>
              <w:top w:val="nil"/>
              <w:left w:val="nil"/>
              <w:bottom w:val="nil"/>
              <w:right w:val="nil"/>
            </w:tcBorders>
          </w:tcPr>
          <w:p w:rsidR="00883CA7" w:rsidRPr="00964E6C" w:rsidRDefault="00883CA7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Шур, Майкл.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Мифы об идеальном человеке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каверзные моральные дилеммы для самопознания / Майкл Шур ; с въедливыми философскими комментариями профессора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Тодда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Мэя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 перевод с английского Татьяны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Землеруб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Манн, И</w:t>
            </w:r>
            <w:r w:rsidR="00773BB7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ванов и Фербер, 2023. - 334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</w:t>
            </w:r>
            <w:r w:rsidR="00773BB7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Б8(1).</w:t>
            </w:r>
          </w:p>
          <w:p w:rsidR="00883CA7" w:rsidRPr="00964E6C" w:rsidRDefault="00773BB7" w:rsidP="007B559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Шур начинает с простых вопросов, таких как "Могу ли я ударить друга по лицу без причины?" (нет), и переходит к сложным моральным дилеммам, с которыми мы сталкиваемся регулярно, например: "Могу ли я по-прежнему наслаждаться великими произведениями искусства, если они были созданы ужасными людьми? Сколько денег я должен отдать на благотворительность? Зачем вообще нужно быть хорошим, если можно быть плохим?". И многое другое. К тому времени, когда книга будет закончена, вы будете точно знать, как действовать в любой ситуации, чтобы принести максимальное количество морального блага. Вы станете идеальными, и все ваши друзья будут завидовать.</w:t>
            </w:r>
          </w:p>
        </w:tc>
      </w:tr>
    </w:tbl>
    <w:p w:rsidR="002B346D" w:rsidRPr="00964E6C" w:rsidRDefault="002B346D" w:rsidP="002B346D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10" w:name="_Toc126937794"/>
      <w:r w:rsidRPr="00964E6C"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ru-RU"/>
        </w:rPr>
        <w:lastRenderedPageBreak/>
        <w:t>ПСИХОЛОГИЯ</w:t>
      </w:r>
      <w:bookmarkEnd w:id="10"/>
    </w:p>
    <w:tbl>
      <w:tblPr>
        <w:tblW w:w="10607" w:type="dxa"/>
        <w:jc w:val="center"/>
        <w:tblLayout w:type="fixed"/>
        <w:tblLook w:val="0000" w:firstRow="0" w:lastRow="0" w:firstColumn="0" w:lastColumn="0" w:noHBand="0" w:noVBand="0"/>
      </w:tblPr>
      <w:tblGrid>
        <w:gridCol w:w="343"/>
        <w:gridCol w:w="2127"/>
        <w:gridCol w:w="8137"/>
      </w:tblGrid>
      <w:tr w:rsidR="004F21AD" w:rsidRPr="00964E6C" w:rsidTr="0093186D">
        <w:trPr>
          <w:jc w:val="center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88.3</w:t>
            </w:r>
          </w:p>
          <w:p w:rsidR="004F21AD" w:rsidRPr="00964E6C" w:rsidRDefault="0093186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DF4E10" wp14:editId="27C26E77">
                  <wp:extent cx="1220469" cy="1797050"/>
                  <wp:effectExtent l="0" t="0" r="0" b="0"/>
                  <wp:docPr id="31" name="Рисунок 31" descr="Анна Бабич - Внутренняя опора. В любой ситуации возвращайтесь к себ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на Бабич - Внутренняя опора. В любой ситуации возвращайтесь к себ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638" cy="179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4E6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13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Бабич, Анна.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Внутренняя опора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любой ситуации возвращайтесь к себе / Анна Бабич.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Манн, Ив</w:t>
            </w:r>
            <w:r w:rsidR="00773BB7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анов и Фербер, 2023. – 232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с. - (Вернуться к себе.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Книги, которые позволят перейти из режима ожидания в режим действия)</w:t>
            </w:r>
            <w:r w:rsid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</w:t>
            </w:r>
          </w:p>
          <w:p w:rsidR="004F21AD" w:rsidRPr="00964E6C" w:rsidRDefault="00773BB7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</w:t>
            </w:r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Здесь собраны простые и эффективные внутренние инструменты, которые помогут проработать психологические установки, мешающие двигаться вперед. Для того</w:t>
            </w:r>
            <w:proofErr w:type="gramStart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чтобы вырваться из круга жизненных проблем, </w:t>
            </w:r>
            <w:r w:rsidR="00565DD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нужно</w:t>
            </w:r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выстроить внутри себя опору — психологический фундамент, с которого начинается путь к желанным изменениям. Книга поможет освоить алгоритмы для преодоления внутренних стопперов, научиться распознавать свои эмоции и чувства и управлять ими, принять себя и ощутить свою ценность, психологически повзрослеть и начать жить так, как хочется.</w:t>
            </w:r>
          </w:p>
          <w:p w:rsidR="004F21AD" w:rsidRPr="00964E6C" w:rsidRDefault="0093186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F21AD" w:rsidRPr="00964E6C" w:rsidTr="0093186D">
        <w:trPr>
          <w:jc w:val="center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2.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88.3</w:t>
            </w:r>
          </w:p>
          <w:p w:rsidR="004F21AD" w:rsidRPr="00565DD0" w:rsidRDefault="0093186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149CFA" wp14:editId="56D7032D">
                  <wp:extent cx="1147000" cy="1492250"/>
                  <wp:effectExtent l="0" t="0" r="0" b="0"/>
                  <wp:docPr id="32" name="Рисунок 32" descr="Эрик Берн - За пределами игр и сценарие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рик Берн - За пределами игр и сценарие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16" cy="149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Берн, Эрик.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За пределами игр и сценариев: лучшее из написанного легендарным психологом двадцатого столетия / Эрик Берн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перевод с английского: Ю. И.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Герасимчик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Бомбора</w:t>
            </w:r>
            <w:proofErr w:type="spellEnd"/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2023. - 470 с.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ил. - 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(Легенды психологии.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Эрик Берн).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</w:t>
            </w:r>
          </w:p>
          <w:p w:rsidR="004F21AD" w:rsidRPr="00964E6C" w:rsidRDefault="0093186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</w:t>
            </w:r>
            <w:r w:rsidR="004F21AD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Подробный разбор структуры человеческой личности, рассмотрение жизненных сценариев, обсуждение основ </w:t>
            </w:r>
            <w:proofErr w:type="spellStart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транзактного</w:t>
            </w:r>
            <w:proofErr w:type="spellEnd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анализа, размышления о групповой динамике.</w:t>
            </w:r>
          </w:p>
          <w:p w:rsidR="004F21AD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F21AD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21AD" w:rsidRPr="00964E6C" w:rsidTr="0093186D">
        <w:trPr>
          <w:jc w:val="center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3.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88.57</w:t>
            </w:r>
          </w:p>
          <w:p w:rsidR="004F21AD" w:rsidRPr="00964E6C" w:rsidRDefault="0093186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1A1C5D1" wp14:editId="062EAF0F">
                  <wp:extent cx="1219425" cy="1800000"/>
                  <wp:effectExtent l="0" t="0" r="0" b="0"/>
                  <wp:docPr id="33" name="Рисунок 33" descr="К. М. - Между хейтом и хайпом. Экономика эмоций в действи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. М. - Между хейтом и хайпом. Экономика эмоций в действи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42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4E6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13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303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Кайл М. К.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Между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хейтом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хайпом</w:t>
            </w:r>
            <w:proofErr w:type="spellEnd"/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экономика эмоций в действии / М. К. Кайл ; перевод с английского И. В. Савиной.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</w:t>
            </w:r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омбора</w:t>
            </w:r>
            <w:proofErr w:type="spellEnd"/>
            <w:proofErr w:type="gramStart"/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2023. - 236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Экономика эмоций).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Б8(1),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4F21AD" w:rsidRPr="00964E6C" w:rsidRDefault="0093186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</w:t>
            </w:r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Чувствами, а вовсе не разумом, руководствуется человек, совершая покупку. </w:t>
            </w:r>
            <w:r w:rsidR="00DC471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мериканский эксперт по эмоциональному интеллекту изучил успех таких компаний, как </w:t>
            </w:r>
            <w:proofErr w:type="spellStart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Disney</w:t>
            </w:r>
            <w:proofErr w:type="spellEnd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Apple</w:t>
            </w:r>
            <w:proofErr w:type="spellEnd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или </w:t>
            </w:r>
            <w:proofErr w:type="spellStart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Starbucks</w:t>
            </w:r>
            <w:proofErr w:type="spellEnd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и выстроил собственный подход к сердцу и кошельку клиента. И назвал его «Экономикой эмоций». Суть проста: хотите влюбить людей в себя, свой продукт или компанию — приправляйте густым соусом точно подобранных эмоций любую грамотно просчитанную стратегию. Все узнают из книги, как зарабатывать на любви и ненависти, умилении и отвращении.</w:t>
            </w:r>
          </w:p>
          <w:p w:rsidR="004F21AD" w:rsidRPr="0049006D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F21AD" w:rsidRPr="00964E6C" w:rsidTr="0093186D">
        <w:trPr>
          <w:jc w:val="center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4.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88.57</w:t>
            </w:r>
          </w:p>
          <w:p w:rsidR="004F21AD" w:rsidRPr="00964E6C" w:rsidRDefault="0093186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FE748B" wp14:editId="07C9C4C7">
                  <wp:extent cx="1148598" cy="1422400"/>
                  <wp:effectExtent l="0" t="0" r="0" b="6350"/>
                  <wp:docPr id="34" name="Рисунок 34" descr="Ирина Карданова - Синдром фамильной боли. Как проблемы родителей влияют на жизнь дет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рина Карданова - Синдром фамильной боли. Как проблемы родителей влияют на жизнь дет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735" cy="14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Карданова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Ирина Владимировна.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Синдром фамильной боли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как проблемы родителей влияют на жизнь дет</w:t>
            </w:r>
            <w:r w:rsidR="000B72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ей / Ирина </w:t>
            </w:r>
            <w:proofErr w:type="spellStart"/>
            <w:r w:rsidR="000B72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Карданова</w:t>
            </w:r>
            <w:proofErr w:type="spellEnd"/>
            <w:r w:rsidR="000B72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0B72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2022. - 284 с.</w:t>
            </w:r>
            <w:proofErr w:type="gramStart"/>
            <w:r w:rsidR="000B72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0B722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ил.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Б9(1), Б10(1)</w:t>
            </w:r>
          </w:p>
          <w:p w:rsidR="004F21AD" w:rsidRPr="00964E6C" w:rsidRDefault="0093186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</w:t>
            </w:r>
            <w:r w:rsidR="004F21AD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Книга о выборе собственного сценария. О том, как проработать детские негативные воспоминания и начать жить в соответствии с настоящими мечтами и запросами. И о том, как воспитывать своих детей, сохраняя их самодостаточность, здоровую самооценку и личностную цельность. Книга поможет устранить негативное воздействие, наладить отношения с родителями, не жертвуя при этом собственными интересами, научит не повторять ошибки старших поколений, воспитывая своих детей.</w:t>
            </w:r>
          </w:p>
        </w:tc>
      </w:tr>
      <w:tr w:rsidR="004F21AD" w:rsidRPr="00964E6C" w:rsidTr="0093186D">
        <w:trPr>
          <w:jc w:val="center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5.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88.57</w:t>
            </w:r>
          </w:p>
          <w:p w:rsidR="004F21AD" w:rsidRPr="00964E6C" w:rsidRDefault="0093186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8EB652" wp14:editId="17F55231">
                  <wp:extent cx="1262277" cy="1663700"/>
                  <wp:effectExtent l="0" t="0" r="0" b="0"/>
                  <wp:docPr id="35" name="Рисунок 35" descr="Михаил Лабковский - Люблю и понимаю. Как растить детей счастливыми (и не сойти с ума от беспокойства)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хаил Лабковский - Люблю и понимаю. Как растить детей счастливыми (и не сойти с ума от беспокойства)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77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4E6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13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Лабковский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Михаил Александрович</w:t>
            </w:r>
            <w:r w:rsidR="0093186D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Люблю и понимаю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как растить детей счастливыми (и не сойти с ума от беспокойства) / Михаил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Лабковский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</w:t>
            </w:r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Москва</w:t>
            </w:r>
            <w:proofErr w:type="gramStart"/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2022. - 285 с.</w:t>
            </w:r>
            <w:proofErr w:type="gramStart"/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ил.</w:t>
            </w:r>
          </w:p>
          <w:p w:rsidR="004F21AD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(3),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Б2(1), Б9(1), Б10(1), Б11(1), ЦРДБ(1), Б8(1)</w:t>
            </w:r>
          </w:p>
          <w:p w:rsidR="004F21AD" w:rsidRPr="00964E6C" w:rsidRDefault="0093186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</w:t>
            </w:r>
            <w:r w:rsidR="004F21AD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Новая книга от самого популярного психолога в России - Михаила </w:t>
            </w:r>
            <w:proofErr w:type="spellStart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Лабковского</w:t>
            </w:r>
            <w:proofErr w:type="spellEnd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для родителей, которые хотят вырастить своих детей счастливыми, поможет не повторять ошибок своих родителей - с собственными детьми.</w:t>
            </w:r>
            <w:proofErr w:type="gramEnd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Автор объясняет, почему ребенок так себя ведет, и учит воспитывать с любовью, без которой вырасти здоровым и счастливым человеком просто невозможно</w:t>
            </w:r>
          </w:p>
          <w:p w:rsidR="004F21AD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F21AD" w:rsidRPr="00964E6C" w:rsidTr="0093186D">
        <w:trPr>
          <w:jc w:val="center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6.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88.52</w:t>
            </w:r>
          </w:p>
          <w:p w:rsidR="004F21AD" w:rsidRPr="00964E6C" w:rsidRDefault="0093186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5ED294" wp14:editId="05C15B20">
                  <wp:extent cx="1149350" cy="1738814"/>
                  <wp:effectExtent l="0" t="0" r="0" b="0"/>
                  <wp:docPr id="36" name="Рисунок 36" descr="Тодд Роуз - Чужие решения. Послать или прогнутьс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одд Роуз - Чужие решения. Послать или прогнутьс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738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4E6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13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Роуз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Тодд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Чужие решения: послать или прогнуться /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Тодд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Роуз</w:t>
            </w:r>
            <w:proofErr w:type="spellEnd"/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перевод с английского М. Максимовой.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Времена</w:t>
            </w:r>
            <w:proofErr w:type="gramStart"/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АСТ, 2022. - 333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(Формула подсознания</w:t>
            </w:r>
            <w:r w:rsidR="0093186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Б8(1)</w:t>
            </w:r>
            <w:proofErr w:type="gramEnd"/>
          </w:p>
          <w:p w:rsidR="004F21AD" w:rsidRPr="00964E6C" w:rsidRDefault="0093186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</w:t>
            </w:r>
            <w:r w:rsidR="004F21AD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Тодд</w:t>
            </w:r>
            <w:proofErr w:type="spellEnd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Роуз</w:t>
            </w:r>
            <w:proofErr w:type="spellEnd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бывший профессор Гарварда и основатель аналитического центра, — опираясь на передовые исследования в области </w:t>
            </w:r>
            <w:proofErr w:type="spellStart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нейробиологии</w:t>
            </w:r>
            <w:proofErr w:type="spellEnd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социальной психологии, показывает, что многие наши представления друг о друге основаны на ложных предположениях. </w:t>
            </w:r>
            <w:proofErr w:type="spellStart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Роуз</w:t>
            </w:r>
            <w:proofErr w:type="spellEnd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рассматривает проведенные социальные эксперименты и проводит параллели между поведением людей, их окружением и культурой, в которой они существуют. Ловушки конформизма, ложь ради принадлежности, поклонение иллюзорному авторитету — все это входит в перечень того, что искажает восприятие объективной реальности.</w:t>
            </w:r>
          </w:p>
          <w:p w:rsidR="004F21AD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F21AD" w:rsidRPr="00964E6C" w:rsidTr="0093186D">
        <w:trPr>
          <w:jc w:val="center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7.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88.3</w:t>
            </w:r>
          </w:p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Р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96</w:t>
            </w:r>
            <w:r w:rsidR="00330208" w:rsidRPr="00964E6C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="00330208"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5D1888E" wp14:editId="327096B0">
                  <wp:extent cx="1226878" cy="1790700"/>
                  <wp:effectExtent l="0" t="0" r="0" b="0"/>
                  <wp:docPr id="37" name="Рисунок 37" descr="Эмбер Рэй - Ответы внутри тебя. 108 ключей, открывающих разум, душу и сердц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мбер Рэй - Ответы внутри тебя. 108 ключей, открывающих разум, душу и сердц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980" cy="179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Рэй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Эмбер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Ответы внутри тебя: 108 ключей, открывающих разум, душу и сердце /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Эмбер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Рэй</w:t>
            </w:r>
            <w:proofErr w:type="spellEnd"/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перевод с английского Екатерины Петровой.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Манн, Иванов и Фербер, 2023. - 233 с.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ил. - (Счастливый год)</w:t>
            </w:r>
            <w:r w:rsidR="00330208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                            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4F21AD" w:rsidRPr="00964E6C" w:rsidRDefault="008A766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</w:t>
            </w:r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Книга поможет исследовать свой внутренний мир, руководствуясь интуицией, и заново открыть себя. </w:t>
            </w:r>
            <w:proofErr w:type="gramStart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Книгу можно использовать по-разному: прочесть от начала до конца или обратиться только к темам, которые находят отклик; можно даже использовать ее как оракула — задать вопрос, наугад открыть страницу и позволить написанному привести к ответу.</w:t>
            </w:r>
            <w:proofErr w:type="gramEnd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Здесь рассматривается множество тем: доверие к себе, принятие своих чувств, доброта, установка границ, сложные разговоры, раскрытие креативности и многие другие.</w:t>
            </w:r>
          </w:p>
          <w:p w:rsidR="004F21AD" w:rsidRPr="00FB0ED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F21AD" w:rsidRPr="00964E6C" w:rsidTr="0093186D">
        <w:trPr>
          <w:jc w:val="center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8.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88.3</w:t>
            </w:r>
          </w:p>
          <w:p w:rsidR="004F21AD" w:rsidRPr="00964E6C" w:rsidRDefault="00330208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51B561" wp14:editId="6DA8231A">
                  <wp:extent cx="1200150" cy="1619250"/>
                  <wp:effectExtent l="0" t="0" r="0" b="0"/>
                  <wp:docPr id="38" name="Рисунок 38" descr="Юлия Тертышная - Вы достаточно хороши. Как научиться ценить себя и начать жить свободн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Юлия Тертышная - Вы достаточно хороши. Как научиться ценить себя и начать жить свободн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74" cy="162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4E6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13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Тертышная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Юлия.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Вы достаточно хороши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как научиться ценить себя и начать жить свободно / Юлия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Тертышная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Манн, И</w:t>
            </w:r>
            <w:r w:rsidR="00330208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ванов и Фербер, 2023. - 253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(Вернуться к себе.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Книги, которые позволят перейти из режима ожидания в режим действия).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30208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4F21AD" w:rsidRPr="00964E6C" w:rsidRDefault="0061477E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Эта книга о том, как заглянуть внутрь себя, чтобы найти под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тверждение собственной ценности. </w:t>
            </w:r>
            <w:r w:rsidR="00ED32F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ы узнаете: </w:t>
            </w:r>
            <w:r w:rsidR="009758B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как работать с внутренним состоянием, чтобы меньше тревожиться и жить лучше и осознаннее; где и в чем найти опору, которая будет поддерживать вас каждый день</w:t>
            </w:r>
            <w:r w:rsidR="00ED32F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</w:t>
            </w:r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как активировать безграничные внутренние ресурсы и организовать жизнь так, как вы хотите.</w:t>
            </w:r>
          </w:p>
          <w:p w:rsidR="004F21AD" w:rsidRPr="00FB0ED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F21AD" w:rsidRPr="00964E6C" w:rsidTr="0093186D">
        <w:trPr>
          <w:jc w:val="center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10.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88.53</w:t>
            </w:r>
          </w:p>
          <w:p w:rsidR="004F21AD" w:rsidRPr="00964E6C" w:rsidRDefault="00330208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8B69C8" wp14:editId="17661D43">
                  <wp:extent cx="1124810" cy="1416050"/>
                  <wp:effectExtent l="0" t="0" r="0" b="0"/>
                  <wp:docPr id="41" name="Рисунок 41" descr="Робин Шарма - Манифест героя нашего времен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обин Шарма - Манифест героя нашего времен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1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4E6C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13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Шарма, Робин С.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Манифест героя нашего времени / Робин Шарма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перевод с английского В.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Спаров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</w:t>
            </w:r>
            <w:r w:rsidR="00ED32F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</w:t>
            </w:r>
            <w:proofErr w:type="gramStart"/>
            <w:r w:rsidR="00ED32F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ED32F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D32F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Прайм</w:t>
            </w:r>
            <w:proofErr w:type="spellEnd"/>
            <w:r w:rsidR="00ED32F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2022. - 509 с.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р. - (Шарма: 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Уроки мудрости).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30208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4F21AD" w:rsidRPr="00964E6C" w:rsidRDefault="00330208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</w:t>
            </w:r>
            <w:r w:rsidR="004F21AD"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«Манифест героя нашего времени» – уникальная книга, в которой Робин Шарма объединил лучшие принципы, методы и тактику своей наставнической практики. Этот труд одновременно является и планом по достижению максимальной эффективности, и руководством по созданию яркой и интересной жизни, и универсальным путеводителем, помогающим стать духовным титаном, возвышающим и облагораживающим этот мир. </w:t>
            </w:r>
          </w:p>
        </w:tc>
      </w:tr>
      <w:tr w:rsidR="004F21AD" w:rsidRPr="00964E6C" w:rsidTr="0093186D">
        <w:trPr>
          <w:jc w:val="center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11.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88.3</w:t>
            </w:r>
          </w:p>
          <w:p w:rsidR="004F21AD" w:rsidRPr="00964E6C" w:rsidRDefault="00330208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17355A" wp14:editId="3166AAF1">
                  <wp:extent cx="1195595" cy="1835150"/>
                  <wp:effectExtent l="0" t="0" r="5080" b="0"/>
                  <wp:docPr id="42" name="Рисунок 42" descr="Стефани Шталь - Ребенок в тебе должен обрести дом. Вернуться в детство, чтобы исправить взрослые ошиб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ефани Шталь - Ребенок в тебе должен обрести дом. Вернуться в детство, чтобы исправить взрослые ошиб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595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7" w:type="dxa"/>
            <w:tcBorders>
              <w:top w:val="nil"/>
              <w:left w:val="nil"/>
              <w:bottom w:val="nil"/>
              <w:right w:val="nil"/>
            </w:tcBorders>
          </w:tcPr>
          <w:p w:rsidR="00330208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Шталь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Стефани.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Ребенок в тебе должен обрести дом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вернуться в детство, чтобы исправить взрослые ошибки / Стефани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Шталь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 перевод с немецкого Е.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Трубчениновой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Бомбора</w:t>
            </w:r>
            <w:proofErr w:type="spellEnd"/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2022. - 302 с. - (Осколки детских травм.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Книги, которые заменят психолога). </w:t>
            </w:r>
            <w:proofErr w:type="gramEnd"/>
          </w:p>
          <w:p w:rsidR="004F21AD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Экземпляры: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Б2(1), Б7(1), Б8(1), Б9(1)</w:t>
            </w:r>
          </w:p>
          <w:p w:rsidR="004F21AD" w:rsidRPr="00964E6C" w:rsidRDefault="00C43AD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</w:t>
            </w:r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Детские травмы и обиды не проходят бесследно. Они проявляются во взрослой жизни и часто – самым неожиданным образом: не складываются отношения, рушится карьера, возникают болезни. Немецкий психотерапевт Стефани </w:t>
            </w:r>
            <w:proofErr w:type="spellStart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Шталь</w:t>
            </w:r>
            <w:proofErr w:type="spellEnd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утверждает: если вы подружитесь со своим "внутренним ребенком", подарите ему заботу и поддержку, которой так не хватало в детстве, на место боли и бед придут спокойствие, гармония и легкость.</w:t>
            </w:r>
          </w:p>
          <w:p w:rsidR="004F21AD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F21AD" w:rsidRPr="00964E6C" w:rsidTr="0093186D">
        <w:trPr>
          <w:jc w:val="center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12.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64E6C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88.3</w:t>
            </w:r>
          </w:p>
          <w:p w:rsidR="004F21AD" w:rsidRPr="00964E6C" w:rsidRDefault="00330208" w:rsidP="004F21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64E6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5270FB" wp14:editId="1AC543CC">
                  <wp:extent cx="1220416" cy="1873250"/>
                  <wp:effectExtent l="0" t="0" r="0" b="0"/>
                  <wp:docPr id="43" name="Рисунок 43" descr="Стефани Шталь - Ребенок в тебе может найти любовь. Построить счастливые отношения, не оглядываясь на прошло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ефани Шталь - Ребенок в тебе может найти любовь. Построить счастливые отношения, не оглядываясь на прошло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37" cy="187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7" w:type="dxa"/>
            <w:tcBorders>
              <w:top w:val="nil"/>
              <w:left w:val="nil"/>
              <w:bottom w:val="nil"/>
              <w:right w:val="nil"/>
            </w:tcBorders>
          </w:tcPr>
          <w:p w:rsidR="004F21AD" w:rsidRPr="00964E6C" w:rsidRDefault="004F21A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Шталь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Стефани.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Ребенок в тебе может найти любовь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построить счастливые отношения, не оглядываясь на прошлое / Стефани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Шталь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 перевод с немецкого Н. И.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Христофоровой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Бомбора</w:t>
            </w:r>
            <w:proofErr w:type="spellEnd"/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2022. - 300 с.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ил. - 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(Осколки детских травм.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Книги, которые заменят психолога).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43AD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Б2(1), Б4(1), Б6(1)</w:t>
            </w:r>
          </w:p>
          <w:p w:rsidR="004F21AD" w:rsidRPr="00964E6C" w:rsidRDefault="00C43ADD" w:rsidP="00964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Стефани </w:t>
            </w:r>
            <w:proofErr w:type="spellStart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Шталь</w:t>
            </w:r>
            <w:proofErr w:type="spellEnd"/>
            <w:r w:rsidR="004F21AD" w:rsidRPr="00964E6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известный немецкий психотерапевт и автор бестселлера "Ребенок в тебе должен обрести дом", уверена: гармоничные отношения - вопрос не удачи, а личного выбора, и поиск нового партнера не решит проблем. Каждый способен любить и быть любимым - нужно только найти баланс между близостью и свободой и избавиться от негативных паттернов, усвоенных в детстве. В книге найдется множество практических упражнений, которые помогут внутреннему р</w:t>
            </w:r>
            <w:r w:rsidR="0030371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ебенку обрести счастье в любви.</w:t>
            </w:r>
          </w:p>
        </w:tc>
      </w:tr>
    </w:tbl>
    <w:p w:rsidR="00883CA7" w:rsidRPr="00964E6C" w:rsidRDefault="00883CA7" w:rsidP="00883CA7">
      <w:pPr>
        <w:rPr>
          <w:rFonts w:ascii="Times New Roman" w:hAnsi="Times New Roman" w:cs="Times New Roman"/>
          <w:lang w:eastAsia="ru-RU"/>
        </w:rPr>
      </w:pPr>
    </w:p>
    <w:p w:rsidR="00883CA7" w:rsidRPr="00964E6C" w:rsidRDefault="00883CA7" w:rsidP="00883CA7">
      <w:pPr>
        <w:rPr>
          <w:rFonts w:ascii="Times New Roman" w:hAnsi="Times New Roman" w:cs="Times New Roman"/>
          <w:lang w:eastAsia="ru-RU"/>
        </w:rPr>
      </w:pPr>
    </w:p>
    <w:p w:rsidR="00CA79A1" w:rsidRPr="00964E6C" w:rsidRDefault="00CA79A1">
      <w:pPr>
        <w:rPr>
          <w:rFonts w:ascii="Times New Roman" w:hAnsi="Times New Roman" w:cs="Times New Roman"/>
          <w:sz w:val="24"/>
          <w:szCs w:val="24"/>
        </w:rPr>
      </w:pPr>
    </w:p>
    <w:sectPr w:rsidR="00CA79A1" w:rsidRPr="00964E6C" w:rsidSect="006E6A39">
      <w:headerReference w:type="default" r:id="rId46"/>
      <w:pgSz w:w="11906" w:h="16838"/>
      <w:pgMar w:top="284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833" w:rsidRDefault="00CA4833" w:rsidP="00C90800">
      <w:pPr>
        <w:spacing w:after="0" w:line="240" w:lineRule="auto"/>
      </w:pPr>
      <w:r>
        <w:separator/>
      </w:r>
    </w:p>
  </w:endnote>
  <w:endnote w:type="continuationSeparator" w:id="0">
    <w:p w:rsidR="00CA4833" w:rsidRDefault="00CA4833" w:rsidP="00C90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833" w:rsidRDefault="00CA4833" w:rsidP="00C90800">
      <w:pPr>
        <w:spacing w:after="0" w:line="240" w:lineRule="auto"/>
      </w:pPr>
      <w:r>
        <w:separator/>
      </w:r>
    </w:p>
  </w:footnote>
  <w:footnote w:type="continuationSeparator" w:id="0">
    <w:p w:rsidR="00CA4833" w:rsidRDefault="00CA4833" w:rsidP="00C90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0672483"/>
      <w:docPartObj>
        <w:docPartGallery w:val="Page Numbers (Margins)"/>
        <w:docPartUnique/>
      </w:docPartObj>
    </w:sdtPr>
    <w:sdtEndPr/>
    <w:sdtContent>
      <w:p w:rsidR="00CA4833" w:rsidRDefault="00CA4833">
        <w:pPr>
          <w:pStyle w:val="a3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CC0A228" wp14:editId="6519C147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A4833" w:rsidRDefault="00CA4833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B67AC4">
                                <w:rPr>
                                  <w:noProof/>
                                </w:rPr>
                                <w:t>9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CA4833" w:rsidRDefault="00CA4833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B67AC4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EF0"/>
    <w:rsid w:val="00003BDC"/>
    <w:rsid w:val="00011B47"/>
    <w:rsid w:val="00016345"/>
    <w:rsid w:val="000219BA"/>
    <w:rsid w:val="000276DA"/>
    <w:rsid w:val="00027E90"/>
    <w:rsid w:val="000379C8"/>
    <w:rsid w:val="00042614"/>
    <w:rsid w:val="00042A0A"/>
    <w:rsid w:val="00045A69"/>
    <w:rsid w:val="000511FC"/>
    <w:rsid w:val="0005799B"/>
    <w:rsid w:val="000632F2"/>
    <w:rsid w:val="000642F8"/>
    <w:rsid w:val="00067045"/>
    <w:rsid w:val="00074B98"/>
    <w:rsid w:val="00077438"/>
    <w:rsid w:val="000840B1"/>
    <w:rsid w:val="0008553F"/>
    <w:rsid w:val="00085A3C"/>
    <w:rsid w:val="000866A9"/>
    <w:rsid w:val="000900D1"/>
    <w:rsid w:val="000901E3"/>
    <w:rsid w:val="0009183D"/>
    <w:rsid w:val="000A7579"/>
    <w:rsid w:val="000B6684"/>
    <w:rsid w:val="000B722A"/>
    <w:rsid w:val="000B7862"/>
    <w:rsid w:val="000C13E2"/>
    <w:rsid w:val="000C1B4D"/>
    <w:rsid w:val="000D2783"/>
    <w:rsid w:val="000E02BB"/>
    <w:rsid w:val="000E06E8"/>
    <w:rsid w:val="000F1B48"/>
    <w:rsid w:val="000F224E"/>
    <w:rsid w:val="000F62C5"/>
    <w:rsid w:val="00110751"/>
    <w:rsid w:val="0011113A"/>
    <w:rsid w:val="001322DE"/>
    <w:rsid w:val="00134A93"/>
    <w:rsid w:val="00136D3D"/>
    <w:rsid w:val="001403EE"/>
    <w:rsid w:val="00151811"/>
    <w:rsid w:val="00153033"/>
    <w:rsid w:val="00156822"/>
    <w:rsid w:val="00160375"/>
    <w:rsid w:val="00160386"/>
    <w:rsid w:val="00166EC0"/>
    <w:rsid w:val="0017259E"/>
    <w:rsid w:val="001869A3"/>
    <w:rsid w:val="0018712F"/>
    <w:rsid w:val="0019165E"/>
    <w:rsid w:val="00195209"/>
    <w:rsid w:val="00197E3A"/>
    <w:rsid w:val="001A21BA"/>
    <w:rsid w:val="001A2CE8"/>
    <w:rsid w:val="001A454D"/>
    <w:rsid w:val="001A5F99"/>
    <w:rsid w:val="001D1E09"/>
    <w:rsid w:val="001D2873"/>
    <w:rsid w:val="001D465F"/>
    <w:rsid w:val="001E4C69"/>
    <w:rsid w:val="001F1140"/>
    <w:rsid w:val="001F5032"/>
    <w:rsid w:val="00204B40"/>
    <w:rsid w:val="00207302"/>
    <w:rsid w:val="0021752F"/>
    <w:rsid w:val="00233F63"/>
    <w:rsid w:val="00243410"/>
    <w:rsid w:val="00251C39"/>
    <w:rsid w:val="002520F8"/>
    <w:rsid w:val="00254357"/>
    <w:rsid w:val="00254BF3"/>
    <w:rsid w:val="00264655"/>
    <w:rsid w:val="00273D10"/>
    <w:rsid w:val="00285EEA"/>
    <w:rsid w:val="00286908"/>
    <w:rsid w:val="002A5DB1"/>
    <w:rsid w:val="002B19DF"/>
    <w:rsid w:val="002B346D"/>
    <w:rsid w:val="002B3964"/>
    <w:rsid w:val="002B5354"/>
    <w:rsid w:val="002D1B0B"/>
    <w:rsid w:val="002D35C1"/>
    <w:rsid w:val="002E5333"/>
    <w:rsid w:val="002F0E26"/>
    <w:rsid w:val="002F4698"/>
    <w:rsid w:val="003015C4"/>
    <w:rsid w:val="0030371E"/>
    <w:rsid w:val="00303982"/>
    <w:rsid w:val="003068F2"/>
    <w:rsid w:val="00313CA4"/>
    <w:rsid w:val="00323A56"/>
    <w:rsid w:val="003274D8"/>
    <w:rsid w:val="00330208"/>
    <w:rsid w:val="00336584"/>
    <w:rsid w:val="00337580"/>
    <w:rsid w:val="00347660"/>
    <w:rsid w:val="003479E3"/>
    <w:rsid w:val="003772B3"/>
    <w:rsid w:val="003855B3"/>
    <w:rsid w:val="00392D17"/>
    <w:rsid w:val="0039403E"/>
    <w:rsid w:val="00395E68"/>
    <w:rsid w:val="003A268D"/>
    <w:rsid w:val="003B089A"/>
    <w:rsid w:val="003B16DC"/>
    <w:rsid w:val="003B25EE"/>
    <w:rsid w:val="003D3C7E"/>
    <w:rsid w:val="003D4B64"/>
    <w:rsid w:val="003E07B7"/>
    <w:rsid w:val="003E0F1D"/>
    <w:rsid w:val="003E256F"/>
    <w:rsid w:val="003E4096"/>
    <w:rsid w:val="003F05A7"/>
    <w:rsid w:val="00400713"/>
    <w:rsid w:val="0041171A"/>
    <w:rsid w:val="004226E5"/>
    <w:rsid w:val="00422B15"/>
    <w:rsid w:val="004257C4"/>
    <w:rsid w:val="00430BE5"/>
    <w:rsid w:val="00433275"/>
    <w:rsid w:val="00433C9B"/>
    <w:rsid w:val="00442364"/>
    <w:rsid w:val="00445DE7"/>
    <w:rsid w:val="00452F19"/>
    <w:rsid w:val="00453AD6"/>
    <w:rsid w:val="00453AEF"/>
    <w:rsid w:val="00460BB5"/>
    <w:rsid w:val="00461171"/>
    <w:rsid w:val="0046265C"/>
    <w:rsid w:val="004626F1"/>
    <w:rsid w:val="004641C7"/>
    <w:rsid w:val="004655BD"/>
    <w:rsid w:val="004709BB"/>
    <w:rsid w:val="00475D4D"/>
    <w:rsid w:val="00484500"/>
    <w:rsid w:val="0049006D"/>
    <w:rsid w:val="00494D29"/>
    <w:rsid w:val="00494EF1"/>
    <w:rsid w:val="004A3F7B"/>
    <w:rsid w:val="004A5A10"/>
    <w:rsid w:val="004B23C7"/>
    <w:rsid w:val="004B3411"/>
    <w:rsid w:val="004B534A"/>
    <w:rsid w:val="004C69B5"/>
    <w:rsid w:val="004F218C"/>
    <w:rsid w:val="004F21AD"/>
    <w:rsid w:val="004F29F9"/>
    <w:rsid w:val="00500B4D"/>
    <w:rsid w:val="00513DC0"/>
    <w:rsid w:val="00515679"/>
    <w:rsid w:val="00522DCC"/>
    <w:rsid w:val="00524814"/>
    <w:rsid w:val="00532C8F"/>
    <w:rsid w:val="005377A0"/>
    <w:rsid w:val="00537E4B"/>
    <w:rsid w:val="005416ED"/>
    <w:rsid w:val="0054450D"/>
    <w:rsid w:val="00546BAB"/>
    <w:rsid w:val="00550196"/>
    <w:rsid w:val="0055204B"/>
    <w:rsid w:val="005525A6"/>
    <w:rsid w:val="00553182"/>
    <w:rsid w:val="00561E2C"/>
    <w:rsid w:val="0056262E"/>
    <w:rsid w:val="00565DD0"/>
    <w:rsid w:val="00567A1E"/>
    <w:rsid w:val="00574B6E"/>
    <w:rsid w:val="00575338"/>
    <w:rsid w:val="005778B4"/>
    <w:rsid w:val="005804E6"/>
    <w:rsid w:val="005905D2"/>
    <w:rsid w:val="005919FE"/>
    <w:rsid w:val="00592705"/>
    <w:rsid w:val="00593641"/>
    <w:rsid w:val="00594039"/>
    <w:rsid w:val="00595EE0"/>
    <w:rsid w:val="005A02DC"/>
    <w:rsid w:val="005A0E2D"/>
    <w:rsid w:val="005A7306"/>
    <w:rsid w:val="005A7627"/>
    <w:rsid w:val="005B0B76"/>
    <w:rsid w:val="005B1F1D"/>
    <w:rsid w:val="005B4D95"/>
    <w:rsid w:val="005B558C"/>
    <w:rsid w:val="005D0386"/>
    <w:rsid w:val="006030AE"/>
    <w:rsid w:val="0061477E"/>
    <w:rsid w:val="0061712F"/>
    <w:rsid w:val="00626ACE"/>
    <w:rsid w:val="006318FF"/>
    <w:rsid w:val="00631F03"/>
    <w:rsid w:val="00642B90"/>
    <w:rsid w:val="006455DD"/>
    <w:rsid w:val="006601C6"/>
    <w:rsid w:val="006652E5"/>
    <w:rsid w:val="00692E49"/>
    <w:rsid w:val="006A6BFB"/>
    <w:rsid w:val="006D093D"/>
    <w:rsid w:val="006E305B"/>
    <w:rsid w:val="006E4F3A"/>
    <w:rsid w:val="006E6A39"/>
    <w:rsid w:val="006F0BB1"/>
    <w:rsid w:val="007009AD"/>
    <w:rsid w:val="00711276"/>
    <w:rsid w:val="0071241B"/>
    <w:rsid w:val="00714C29"/>
    <w:rsid w:val="00722547"/>
    <w:rsid w:val="00722D05"/>
    <w:rsid w:val="00724E82"/>
    <w:rsid w:val="00746535"/>
    <w:rsid w:val="0076018B"/>
    <w:rsid w:val="00764C8F"/>
    <w:rsid w:val="00766FAF"/>
    <w:rsid w:val="00771C58"/>
    <w:rsid w:val="00773513"/>
    <w:rsid w:val="00773BB7"/>
    <w:rsid w:val="00773D20"/>
    <w:rsid w:val="00776F82"/>
    <w:rsid w:val="007A0EF4"/>
    <w:rsid w:val="007A66CB"/>
    <w:rsid w:val="007B0144"/>
    <w:rsid w:val="007B5590"/>
    <w:rsid w:val="007C6693"/>
    <w:rsid w:val="007D1CB5"/>
    <w:rsid w:val="007D65DD"/>
    <w:rsid w:val="007E624E"/>
    <w:rsid w:val="007E6B2C"/>
    <w:rsid w:val="007F5274"/>
    <w:rsid w:val="008008A2"/>
    <w:rsid w:val="00807959"/>
    <w:rsid w:val="0081767F"/>
    <w:rsid w:val="00821333"/>
    <w:rsid w:val="0082598A"/>
    <w:rsid w:val="00830C5C"/>
    <w:rsid w:val="00844821"/>
    <w:rsid w:val="00846EF0"/>
    <w:rsid w:val="00852409"/>
    <w:rsid w:val="008579A5"/>
    <w:rsid w:val="00861DDD"/>
    <w:rsid w:val="00876268"/>
    <w:rsid w:val="00883CA7"/>
    <w:rsid w:val="00884A53"/>
    <w:rsid w:val="00885051"/>
    <w:rsid w:val="0089085D"/>
    <w:rsid w:val="008A4BEB"/>
    <w:rsid w:val="008A766D"/>
    <w:rsid w:val="008B017B"/>
    <w:rsid w:val="008E2AE0"/>
    <w:rsid w:val="008E4154"/>
    <w:rsid w:val="008F57AF"/>
    <w:rsid w:val="009045BC"/>
    <w:rsid w:val="0091641D"/>
    <w:rsid w:val="00921D33"/>
    <w:rsid w:val="0092436F"/>
    <w:rsid w:val="00924986"/>
    <w:rsid w:val="00925865"/>
    <w:rsid w:val="0092662F"/>
    <w:rsid w:val="009278F7"/>
    <w:rsid w:val="0093186D"/>
    <w:rsid w:val="00943DB0"/>
    <w:rsid w:val="00944378"/>
    <w:rsid w:val="00964E6C"/>
    <w:rsid w:val="009758B9"/>
    <w:rsid w:val="00980173"/>
    <w:rsid w:val="0098085B"/>
    <w:rsid w:val="00981638"/>
    <w:rsid w:val="009A280B"/>
    <w:rsid w:val="009A5EF2"/>
    <w:rsid w:val="009A70B1"/>
    <w:rsid w:val="009B2955"/>
    <w:rsid w:val="009B71BE"/>
    <w:rsid w:val="009B7697"/>
    <w:rsid w:val="009B7956"/>
    <w:rsid w:val="009C3B86"/>
    <w:rsid w:val="009C763D"/>
    <w:rsid w:val="009C773F"/>
    <w:rsid w:val="009F1049"/>
    <w:rsid w:val="009F1EA2"/>
    <w:rsid w:val="009F475A"/>
    <w:rsid w:val="009F5EF5"/>
    <w:rsid w:val="009F63E0"/>
    <w:rsid w:val="00A06258"/>
    <w:rsid w:val="00A065E8"/>
    <w:rsid w:val="00A1203A"/>
    <w:rsid w:val="00A200B2"/>
    <w:rsid w:val="00A2071B"/>
    <w:rsid w:val="00A50162"/>
    <w:rsid w:val="00A66FD0"/>
    <w:rsid w:val="00A6755D"/>
    <w:rsid w:val="00A73159"/>
    <w:rsid w:val="00A81A63"/>
    <w:rsid w:val="00A847A3"/>
    <w:rsid w:val="00A93420"/>
    <w:rsid w:val="00A936C3"/>
    <w:rsid w:val="00A95E47"/>
    <w:rsid w:val="00A95E79"/>
    <w:rsid w:val="00AA5841"/>
    <w:rsid w:val="00AA5F9F"/>
    <w:rsid w:val="00AA71E5"/>
    <w:rsid w:val="00AD269F"/>
    <w:rsid w:val="00AF125D"/>
    <w:rsid w:val="00AF262D"/>
    <w:rsid w:val="00AF3B0C"/>
    <w:rsid w:val="00AF5084"/>
    <w:rsid w:val="00AF5ACC"/>
    <w:rsid w:val="00B0528C"/>
    <w:rsid w:val="00B102A9"/>
    <w:rsid w:val="00B11C98"/>
    <w:rsid w:val="00B133C2"/>
    <w:rsid w:val="00B20654"/>
    <w:rsid w:val="00B21436"/>
    <w:rsid w:val="00B2409E"/>
    <w:rsid w:val="00B35442"/>
    <w:rsid w:val="00B564BC"/>
    <w:rsid w:val="00B575EF"/>
    <w:rsid w:val="00B61395"/>
    <w:rsid w:val="00B644ED"/>
    <w:rsid w:val="00B6486F"/>
    <w:rsid w:val="00B651C9"/>
    <w:rsid w:val="00B6645A"/>
    <w:rsid w:val="00B67AC4"/>
    <w:rsid w:val="00B91F38"/>
    <w:rsid w:val="00B939C0"/>
    <w:rsid w:val="00B95486"/>
    <w:rsid w:val="00BA2C65"/>
    <w:rsid w:val="00BB01B3"/>
    <w:rsid w:val="00BB3E67"/>
    <w:rsid w:val="00BD06B3"/>
    <w:rsid w:val="00BE27A9"/>
    <w:rsid w:val="00BE7E16"/>
    <w:rsid w:val="00BF1D0F"/>
    <w:rsid w:val="00BF397C"/>
    <w:rsid w:val="00BF764A"/>
    <w:rsid w:val="00C01F28"/>
    <w:rsid w:val="00C16F42"/>
    <w:rsid w:val="00C20D60"/>
    <w:rsid w:val="00C24F58"/>
    <w:rsid w:val="00C252E8"/>
    <w:rsid w:val="00C26116"/>
    <w:rsid w:val="00C37D18"/>
    <w:rsid w:val="00C41F30"/>
    <w:rsid w:val="00C43ADD"/>
    <w:rsid w:val="00C51D25"/>
    <w:rsid w:val="00C54EDC"/>
    <w:rsid w:val="00C55FF3"/>
    <w:rsid w:val="00C57019"/>
    <w:rsid w:val="00C627CD"/>
    <w:rsid w:val="00C73F50"/>
    <w:rsid w:val="00C824AA"/>
    <w:rsid w:val="00C90800"/>
    <w:rsid w:val="00CA4833"/>
    <w:rsid w:val="00CA79A1"/>
    <w:rsid w:val="00CB71AE"/>
    <w:rsid w:val="00CD2EFF"/>
    <w:rsid w:val="00CD44C1"/>
    <w:rsid w:val="00CD46DE"/>
    <w:rsid w:val="00CD577A"/>
    <w:rsid w:val="00CD5E03"/>
    <w:rsid w:val="00CE5C81"/>
    <w:rsid w:val="00CF44BA"/>
    <w:rsid w:val="00CF769D"/>
    <w:rsid w:val="00D0174A"/>
    <w:rsid w:val="00D065FB"/>
    <w:rsid w:val="00D12BFC"/>
    <w:rsid w:val="00D20A22"/>
    <w:rsid w:val="00D248D8"/>
    <w:rsid w:val="00D24BF3"/>
    <w:rsid w:val="00D321F7"/>
    <w:rsid w:val="00D34068"/>
    <w:rsid w:val="00D40840"/>
    <w:rsid w:val="00D57450"/>
    <w:rsid w:val="00D704DE"/>
    <w:rsid w:val="00D71946"/>
    <w:rsid w:val="00D807E0"/>
    <w:rsid w:val="00D93E50"/>
    <w:rsid w:val="00DA6037"/>
    <w:rsid w:val="00DA6AA9"/>
    <w:rsid w:val="00DB5C61"/>
    <w:rsid w:val="00DC471A"/>
    <w:rsid w:val="00DC76B7"/>
    <w:rsid w:val="00DE62DC"/>
    <w:rsid w:val="00DE645C"/>
    <w:rsid w:val="00DF64C8"/>
    <w:rsid w:val="00E04BE7"/>
    <w:rsid w:val="00E1277F"/>
    <w:rsid w:val="00E21F4A"/>
    <w:rsid w:val="00E35A0E"/>
    <w:rsid w:val="00E502AA"/>
    <w:rsid w:val="00E51060"/>
    <w:rsid w:val="00E5513F"/>
    <w:rsid w:val="00E55234"/>
    <w:rsid w:val="00E57936"/>
    <w:rsid w:val="00E7306B"/>
    <w:rsid w:val="00E91903"/>
    <w:rsid w:val="00E924DB"/>
    <w:rsid w:val="00E92DEC"/>
    <w:rsid w:val="00EA02C8"/>
    <w:rsid w:val="00EA7FD3"/>
    <w:rsid w:val="00EB35B7"/>
    <w:rsid w:val="00ED32FF"/>
    <w:rsid w:val="00EF517D"/>
    <w:rsid w:val="00F03BD7"/>
    <w:rsid w:val="00F236AB"/>
    <w:rsid w:val="00F35A24"/>
    <w:rsid w:val="00F44777"/>
    <w:rsid w:val="00F45DEA"/>
    <w:rsid w:val="00F528E2"/>
    <w:rsid w:val="00F64614"/>
    <w:rsid w:val="00F65DBB"/>
    <w:rsid w:val="00F67218"/>
    <w:rsid w:val="00F7167B"/>
    <w:rsid w:val="00F73DCE"/>
    <w:rsid w:val="00F82DF9"/>
    <w:rsid w:val="00F84F7C"/>
    <w:rsid w:val="00F85C5A"/>
    <w:rsid w:val="00F86FA4"/>
    <w:rsid w:val="00F974DF"/>
    <w:rsid w:val="00FA12B5"/>
    <w:rsid w:val="00FB0EDC"/>
    <w:rsid w:val="00FD5265"/>
    <w:rsid w:val="00FD6CF3"/>
    <w:rsid w:val="00FE0BF7"/>
    <w:rsid w:val="00FE5A75"/>
    <w:rsid w:val="00FF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EF0"/>
  </w:style>
  <w:style w:type="paragraph" w:styleId="1">
    <w:name w:val="heading 1"/>
    <w:basedOn w:val="a"/>
    <w:next w:val="a"/>
    <w:link w:val="10"/>
    <w:uiPriority w:val="9"/>
    <w:qFormat/>
    <w:rsid w:val="008259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08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0800"/>
  </w:style>
  <w:style w:type="paragraph" w:styleId="a5">
    <w:name w:val="footer"/>
    <w:basedOn w:val="a"/>
    <w:link w:val="a6"/>
    <w:uiPriority w:val="99"/>
    <w:unhideWhenUsed/>
    <w:rsid w:val="00C908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0800"/>
  </w:style>
  <w:style w:type="character" w:styleId="a7">
    <w:name w:val="Hyperlink"/>
    <w:basedOn w:val="a0"/>
    <w:uiPriority w:val="99"/>
    <w:unhideWhenUsed/>
    <w:rsid w:val="004B341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259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195209"/>
    <w:pPr>
      <w:tabs>
        <w:tab w:val="right" w:leader="dot" w:pos="9911"/>
      </w:tabs>
      <w:spacing w:after="100"/>
    </w:pPr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8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0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EF0"/>
  </w:style>
  <w:style w:type="paragraph" w:styleId="1">
    <w:name w:val="heading 1"/>
    <w:basedOn w:val="a"/>
    <w:next w:val="a"/>
    <w:link w:val="10"/>
    <w:uiPriority w:val="9"/>
    <w:qFormat/>
    <w:rsid w:val="008259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08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0800"/>
  </w:style>
  <w:style w:type="paragraph" w:styleId="a5">
    <w:name w:val="footer"/>
    <w:basedOn w:val="a"/>
    <w:link w:val="a6"/>
    <w:uiPriority w:val="99"/>
    <w:unhideWhenUsed/>
    <w:rsid w:val="00C908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0800"/>
  </w:style>
  <w:style w:type="character" w:styleId="a7">
    <w:name w:val="Hyperlink"/>
    <w:basedOn w:val="a0"/>
    <w:uiPriority w:val="99"/>
    <w:unhideWhenUsed/>
    <w:rsid w:val="004B341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259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195209"/>
    <w:pPr>
      <w:tabs>
        <w:tab w:val="right" w:leader="dot" w:pos="9911"/>
      </w:tabs>
      <w:spacing w:after="100"/>
    </w:pPr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8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0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98CEC-117F-4FCB-8ECB-385F5EC6D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2101</TotalTime>
  <Pages>9</Pages>
  <Words>4177</Words>
  <Characters>23810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Bibliog_3</dc:creator>
  <cp:lastModifiedBy>Bibliograf_ZM</cp:lastModifiedBy>
  <cp:revision>161</cp:revision>
  <cp:lastPrinted>2023-02-10T13:12:00Z</cp:lastPrinted>
  <dcterms:created xsi:type="dcterms:W3CDTF">2022-10-04T08:21:00Z</dcterms:created>
  <dcterms:modified xsi:type="dcterms:W3CDTF">2023-02-10T13:12:00Z</dcterms:modified>
</cp:coreProperties>
</file>